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CC77" w14:textId="77777777" w:rsidR="00F87905" w:rsidRDefault="00F87905" w:rsidP="00F87905">
      <w:pPr>
        <w:jc w:val="both"/>
      </w:pPr>
      <w:bookmarkStart w:id="0" w:name="_Hlk47347517"/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D126E" wp14:editId="4FC0F743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5725160" cy="1404620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51000">
                              <a:srgbClr val="CC99FF">
                                <a:alpha val="42000"/>
                              </a:srgb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  <a:alpha val="54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  <a:alpha val="48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gradFill>
                            <a:gsLst>
                              <a:gs pos="0">
                                <a:srgbClr val="CC99FF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15C7" w14:textId="65AB7B01" w:rsidR="00F87905" w:rsidRPr="00D216B0" w:rsidRDefault="00274AFA" w:rsidP="000909E9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ACTION LEARNING and SUPPORT OPPORTUNITIES group</w:t>
                            </w:r>
                            <w:r w:rsidR="00F87905"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09E9"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87905" w:rsidRPr="00D216B0"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D1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6pt;margin-top:14.15pt;width:450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" fillcolor="#c9f">
                <v:fill color2="#c7d4ed [980]" o:opacity2="27525f" colors="0 #c9f;33423f #c9f;48497f #abc0e4;54395f #abc0e4" focus="100%" type="gradient"/>
                <v:stroke dashstyle="1 1"/>
                <v:textbox style="mso-fit-shape-to-text:t">
                  <w:txbxContent>
                    <w:p w14:paraId="6CE415C7" w14:textId="65AB7B01" w:rsidR="00F87905" w:rsidRPr="00D216B0" w:rsidRDefault="00274AFA" w:rsidP="000909E9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ACTION LEARNING and SUPPORT OPPORTUNITIES group</w:t>
                      </w:r>
                      <w:r w:rsidR="00F87905">
                        <w:rPr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09E9">
                        <w:rPr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87905" w:rsidRPr="00D216B0">
                        <w:rPr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POSITION 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87905" w14:paraId="79C839F9" w14:textId="77777777" w:rsidTr="00511409">
        <w:tc>
          <w:tcPr>
            <w:tcW w:w="3114" w:type="dxa"/>
            <w:shd w:val="clear" w:color="auto" w:fill="DEEAF6" w:themeFill="accent5" w:themeFillTint="33"/>
          </w:tcPr>
          <w:p w14:paraId="05F291A6" w14:textId="77777777" w:rsidR="00F87905" w:rsidRPr="00D80757" w:rsidRDefault="00F87905" w:rsidP="00511409">
            <w:pPr>
              <w:jc w:val="both"/>
              <w:rPr>
                <w:b/>
              </w:rPr>
            </w:pPr>
            <w:r w:rsidRPr="00D80757">
              <w:rPr>
                <w:b/>
              </w:rPr>
              <w:t>Position title</w:t>
            </w:r>
          </w:p>
        </w:tc>
        <w:tc>
          <w:tcPr>
            <w:tcW w:w="5902" w:type="dxa"/>
          </w:tcPr>
          <w:p w14:paraId="45CA37B7" w14:textId="5F4CFA29" w:rsidR="00F87905" w:rsidRDefault="00274AFA" w:rsidP="00511409">
            <w:pPr>
              <w:jc w:val="both"/>
            </w:pPr>
            <w:r>
              <w:t>Action Learning and Support Opportunities Group</w:t>
            </w:r>
            <w:r w:rsidR="00F87905">
              <w:t xml:space="preserve"> Member</w:t>
            </w:r>
          </w:p>
        </w:tc>
      </w:tr>
      <w:tr w:rsidR="00F87905" w14:paraId="157DDE55" w14:textId="77777777" w:rsidTr="00511409">
        <w:tc>
          <w:tcPr>
            <w:tcW w:w="3114" w:type="dxa"/>
            <w:shd w:val="clear" w:color="auto" w:fill="DEEAF6" w:themeFill="accent5" w:themeFillTint="33"/>
          </w:tcPr>
          <w:p w14:paraId="11650523" w14:textId="77777777" w:rsidR="00F87905" w:rsidRPr="00D80757" w:rsidRDefault="00F87905" w:rsidP="00511409">
            <w:pPr>
              <w:jc w:val="both"/>
              <w:rPr>
                <w:b/>
              </w:rPr>
            </w:pPr>
            <w:r w:rsidRPr="00D80757">
              <w:rPr>
                <w:b/>
              </w:rPr>
              <w:t>Hours of work</w:t>
            </w:r>
          </w:p>
        </w:tc>
        <w:tc>
          <w:tcPr>
            <w:tcW w:w="5902" w:type="dxa"/>
          </w:tcPr>
          <w:p w14:paraId="6B82D6F8" w14:textId="4C2E7A3E" w:rsidR="00F87905" w:rsidRDefault="00F87905" w:rsidP="00511409">
            <w:pPr>
              <w:jc w:val="both"/>
            </w:pPr>
            <w:r>
              <w:t>15 hours a month</w:t>
            </w:r>
          </w:p>
        </w:tc>
      </w:tr>
      <w:tr w:rsidR="00F87905" w14:paraId="4BA94DE6" w14:textId="77777777" w:rsidTr="00511409">
        <w:tc>
          <w:tcPr>
            <w:tcW w:w="3114" w:type="dxa"/>
            <w:shd w:val="clear" w:color="auto" w:fill="DEEAF6" w:themeFill="accent5" w:themeFillTint="33"/>
          </w:tcPr>
          <w:p w14:paraId="18C72EA2" w14:textId="77777777" w:rsidR="00F87905" w:rsidRPr="00D80757" w:rsidRDefault="00F87905" w:rsidP="00511409">
            <w:pPr>
              <w:jc w:val="both"/>
              <w:rPr>
                <w:b/>
              </w:rPr>
            </w:pPr>
            <w:r w:rsidRPr="00D80757">
              <w:rPr>
                <w:b/>
              </w:rPr>
              <w:t>Tenure</w:t>
            </w:r>
          </w:p>
        </w:tc>
        <w:tc>
          <w:tcPr>
            <w:tcW w:w="5902" w:type="dxa"/>
          </w:tcPr>
          <w:p w14:paraId="2C54C8D5" w14:textId="75CFBFD8" w:rsidR="00F87905" w:rsidRDefault="00F87905" w:rsidP="00511409">
            <w:pPr>
              <w:jc w:val="both"/>
            </w:pPr>
            <w:r>
              <w:t>T</w:t>
            </w:r>
            <w:r w:rsidR="00B62C0A">
              <w:t>wo</w:t>
            </w:r>
            <w:r>
              <w:t xml:space="preserve"> Years</w:t>
            </w:r>
          </w:p>
        </w:tc>
      </w:tr>
      <w:tr w:rsidR="00F87905" w14:paraId="705D28EF" w14:textId="77777777" w:rsidTr="00511409">
        <w:tc>
          <w:tcPr>
            <w:tcW w:w="3114" w:type="dxa"/>
            <w:shd w:val="clear" w:color="auto" w:fill="DEEAF6" w:themeFill="accent5" w:themeFillTint="33"/>
          </w:tcPr>
          <w:p w14:paraId="391E4513" w14:textId="77777777" w:rsidR="00F87905" w:rsidRPr="00D80757" w:rsidRDefault="00F87905" w:rsidP="00511409">
            <w:pPr>
              <w:jc w:val="both"/>
              <w:rPr>
                <w:b/>
              </w:rPr>
            </w:pPr>
            <w:r w:rsidRPr="00D80757">
              <w:rPr>
                <w:b/>
              </w:rPr>
              <w:t>Program area</w:t>
            </w:r>
          </w:p>
        </w:tc>
        <w:tc>
          <w:tcPr>
            <w:tcW w:w="5902" w:type="dxa"/>
          </w:tcPr>
          <w:p w14:paraId="594CBF8B" w14:textId="02B5BF7B" w:rsidR="00F87905" w:rsidRDefault="00274AFA" w:rsidP="00511409">
            <w:pPr>
              <w:jc w:val="both"/>
            </w:pPr>
            <w:r>
              <w:t>To be determined</w:t>
            </w:r>
          </w:p>
        </w:tc>
      </w:tr>
      <w:tr w:rsidR="00F87905" w14:paraId="1E555206" w14:textId="77777777" w:rsidTr="00511409">
        <w:tc>
          <w:tcPr>
            <w:tcW w:w="3114" w:type="dxa"/>
            <w:shd w:val="clear" w:color="auto" w:fill="DEEAF6" w:themeFill="accent5" w:themeFillTint="33"/>
          </w:tcPr>
          <w:p w14:paraId="40F8592D" w14:textId="77777777" w:rsidR="00F87905" w:rsidRPr="00D80757" w:rsidRDefault="00F87905" w:rsidP="00511409">
            <w:pPr>
              <w:jc w:val="both"/>
              <w:rPr>
                <w:b/>
              </w:rPr>
            </w:pPr>
            <w:r w:rsidRPr="00D80757">
              <w:rPr>
                <w:b/>
              </w:rPr>
              <w:t>Reports to</w:t>
            </w:r>
          </w:p>
        </w:tc>
        <w:tc>
          <w:tcPr>
            <w:tcW w:w="5902" w:type="dxa"/>
          </w:tcPr>
          <w:p w14:paraId="1281F309" w14:textId="7BDAD206" w:rsidR="00F87905" w:rsidRDefault="00DC1486" w:rsidP="00511409">
            <w:pPr>
              <w:jc w:val="both"/>
            </w:pPr>
            <w:r>
              <w:t>The</w:t>
            </w:r>
            <w:r w:rsidR="00274AFA">
              <w:t xml:space="preserve"> BPD Community Manager</w:t>
            </w:r>
          </w:p>
        </w:tc>
      </w:tr>
    </w:tbl>
    <w:p w14:paraId="4A387B08" w14:textId="77777777" w:rsidR="00F87905" w:rsidRDefault="00F87905" w:rsidP="00F87905">
      <w:pPr>
        <w:jc w:val="both"/>
        <w:rPr>
          <w:b/>
        </w:rPr>
      </w:pPr>
    </w:p>
    <w:p w14:paraId="73D4CD5A" w14:textId="310FCF82" w:rsidR="00F87905" w:rsidRDefault="00F87905" w:rsidP="00F87905">
      <w:pPr>
        <w:jc w:val="both"/>
      </w:pPr>
      <w:r>
        <w:rPr>
          <w:b/>
        </w:rPr>
        <w:t xml:space="preserve">ORGANISATION: </w:t>
      </w:r>
      <w:r>
        <w:t>BPD Community is a peer led, grassroots, independent not for profit</w:t>
      </w:r>
    </w:p>
    <w:p w14:paraId="553B7FBF" w14:textId="67C5F9DF" w:rsidR="00C82CEB" w:rsidRPr="00C82CEB" w:rsidRDefault="00C82CEB" w:rsidP="00F87905">
      <w:pPr>
        <w:jc w:val="both"/>
      </w:pPr>
      <w:r>
        <w:rPr>
          <w:b/>
          <w:bCs/>
        </w:rPr>
        <w:t xml:space="preserve">VISION: </w:t>
      </w:r>
      <w:r>
        <w:t>To create a compassionate community</w:t>
      </w:r>
    </w:p>
    <w:p w14:paraId="45D6E1AB" w14:textId="35ABBDB4" w:rsidR="00F87905" w:rsidRDefault="00F87905" w:rsidP="00F87905">
      <w:pPr>
        <w:jc w:val="both"/>
      </w:pPr>
      <w:r>
        <w:rPr>
          <w:b/>
        </w:rPr>
        <w:t>MISSION</w:t>
      </w:r>
      <w:r w:rsidRPr="00D80757">
        <w:rPr>
          <w:b/>
        </w:rPr>
        <w:t>:</w:t>
      </w:r>
      <w:r>
        <w:t xml:space="preserve"> to replace stigma and discrimination with hope and optimism </w:t>
      </w:r>
    </w:p>
    <w:p w14:paraId="5F9C2D38" w14:textId="77777777" w:rsidR="00F87905" w:rsidRDefault="00F87905" w:rsidP="00F87905">
      <w:pPr>
        <w:jc w:val="both"/>
      </w:pPr>
      <w:r>
        <w:rPr>
          <w:b/>
        </w:rPr>
        <w:t xml:space="preserve">FOCUS: </w:t>
      </w:r>
    </w:p>
    <w:p w14:paraId="057F9DDB" w14:textId="67AC40B6" w:rsidR="00F87905" w:rsidRDefault="00F87905" w:rsidP="00F87905">
      <w:pPr>
        <w:pStyle w:val="ListParagraph"/>
        <w:numPr>
          <w:ilvl w:val="0"/>
          <w:numId w:val="1"/>
        </w:numPr>
        <w:jc w:val="both"/>
      </w:pPr>
      <w:r>
        <w:t xml:space="preserve">To provide up to date, reliable, </w:t>
      </w:r>
      <w:r w:rsidR="00D67E76">
        <w:t xml:space="preserve">evidence based, </w:t>
      </w:r>
      <w:r>
        <w:t>accessible information</w:t>
      </w:r>
    </w:p>
    <w:p w14:paraId="0BD78C3D" w14:textId="4970705F" w:rsidR="00F87905" w:rsidRDefault="00F87905" w:rsidP="00F87905">
      <w:pPr>
        <w:pStyle w:val="ListParagraph"/>
        <w:numPr>
          <w:ilvl w:val="0"/>
          <w:numId w:val="1"/>
        </w:numPr>
        <w:jc w:val="both"/>
      </w:pPr>
      <w:r>
        <w:t xml:space="preserve">To </w:t>
      </w:r>
      <w:r w:rsidR="00274AFA">
        <w:t>create a community for people with lived experience of BPD which supports recovery</w:t>
      </w:r>
    </w:p>
    <w:p w14:paraId="672BC40B" w14:textId="30965BFE" w:rsidR="00F87905" w:rsidRDefault="00F87905" w:rsidP="00F87905">
      <w:pPr>
        <w:pStyle w:val="ListParagraph"/>
        <w:numPr>
          <w:ilvl w:val="0"/>
          <w:numId w:val="1"/>
        </w:numPr>
        <w:jc w:val="both"/>
      </w:pPr>
      <w:r>
        <w:t xml:space="preserve">To </w:t>
      </w:r>
      <w:r w:rsidR="00D67E76">
        <w:t>provide training and psychoeducation</w:t>
      </w:r>
    </w:p>
    <w:p w14:paraId="150CC991" w14:textId="77777777" w:rsidR="00F87905" w:rsidRDefault="00F87905" w:rsidP="00F87905">
      <w:pPr>
        <w:jc w:val="both"/>
        <w:rPr>
          <w:b/>
        </w:rPr>
      </w:pPr>
      <w:r>
        <w:rPr>
          <w:b/>
        </w:rPr>
        <w:t>VALUES:</w:t>
      </w:r>
    </w:p>
    <w:p w14:paraId="269D84E9" w14:textId="77777777" w:rsidR="00F87905" w:rsidRDefault="00F87905" w:rsidP="00F87905">
      <w:pPr>
        <w:jc w:val="both"/>
      </w:pPr>
      <w:r w:rsidRPr="001F7BF8">
        <w:rPr>
          <w:b/>
        </w:rPr>
        <w:t>Collaboration:</w:t>
      </w:r>
      <w:r>
        <w:t xml:space="preserve"> As a community we work together, as an organisation we work with other organisations, as individuals we work with each other to achieve our mission.</w:t>
      </w:r>
    </w:p>
    <w:p w14:paraId="0400B232" w14:textId="77777777" w:rsidR="00F87905" w:rsidRDefault="00F87905" w:rsidP="00F87905">
      <w:pPr>
        <w:jc w:val="both"/>
      </w:pPr>
      <w:r w:rsidRPr="001F7BF8">
        <w:rPr>
          <w:b/>
        </w:rPr>
        <w:t>Acceptance:</w:t>
      </w:r>
      <w:r>
        <w:t xml:space="preserve"> Both individually and collectively we practice radical acceptance as essential in all aspects of our work.</w:t>
      </w:r>
    </w:p>
    <w:p w14:paraId="29C0C995" w14:textId="77777777" w:rsidR="00F87905" w:rsidRDefault="00F87905" w:rsidP="00F87905">
      <w:pPr>
        <w:jc w:val="both"/>
      </w:pPr>
      <w:r w:rsidRPr="001F7BF8">
        <w:rPr>
          <w:b/>
        </w:rPr>
        <w:t>Respect:</w:t>
      </w:r>
      <w:r>
        <w:t xml:space="preserve"> The BPD is a diverse and varied community. We respect all peoples, their </w:t>
      </w:r>
      <w:proofErr w:type="gramStart"/>
      <w:r>
        <w:t>cultures</w:t>
      </w:r>
      <w:proofErr w:type="gramEnd"/>
      <w:r>
        <w:t xml:space="preserve"> and the environment.</w:t>
      </w:r>
    </w:p>
    <w:p w14:paraId="6402336A" w14:textId="77777777" w:rsidR="00F87905" w:rsidRPr="001F7BF8" w:rsidRDefault="00F87905" w:rsidP="00F87905">
      <w:pPr>
        <w:jc w:val="both"/>
      </w:pPr>
      <w:r w:rsidRPr="001F7BF8">
        <w:rPr>
          <w:b/>
        </w:rPr>
        <w:t>Empathy:</w:t>
      </w:r>
      <w:r>
        <w:t xml:space="preserve"> Empathy leads us to compassion for others and our own self compassion. It is based on respect and </w:t>
      </w:r>
      <w:proofErr w:type="gramStart"/>
      <w:r>
        <w:t>compassion,</w:t>
      </w:r>
      <w:proofErr w:type="gramEnd"/>
      <w:r>
        <w:t xml:space="preserve"> it supports our collaboration.</w:t>
      </w:r>
    </w:p>
    <w:p w14:paraId="437B64FD" w14:textId="50D8BEFC" w:rsidR="00F87905" w:rsidRDefault="00F87905" w:rsidP="00F87905">
      <w:pPr>
        <w:jc w:val="both"/>
        <w:rPr>
          <w:b/>
        </w:rPr>
      </w:pPr>
      <w:r>
        <w:rPr>
          <w:b/>
        </w:rPr>
        <w:t>POSITION CONTEXT:</w:t>
      </w:r>
    </w:p>
    <w:p w14:paraId="01641ADA" w14:textId="3D04A3C9" w:rsidR="00F87905" w:rsidRDefault="00C82CEB" w:rsidP="00F87905">
      <w:pPr>
        <w:jc w:val="both"/>
        <w:rPr>
          <w:bCs/>
        </w:rPr>
      </w:pPr>
      <w:r>
        <w:rPr>
          <w:bCs/>
        </w:rPr>
        <w:t>ALSO</w:t>
      </w:r>
      <w:r w:rsidR="00F87905" w:rsidRPr="00F87905">
        <w:rPr>
          <w:bCs/>
        </w:rPr>
        <w:t xml:space="preserve"> </w:t>
      </w:r>
      <w:r w:rsidR="00F87905">
        <w:rPr>
          <w:bCs/>
        </w:rPr>
        <w:t xml:space="preserve">exists to provide an opportunity for those who wish to learn about how BPD Community operates as an organisation with a view to gaining hands on experience in the work of the organisation. </w:t>
      </w:r>
    </w:p>
    <w:p w14:paraId="7A916AB0" w14:textId="1646557A" w:rsidR="00F87905" w:rsidRDefault="0067545E" w:rsidP="00F87905">
      <w:pPr>
        <w:jc w:val="both"/>
        <w:rPr>
          <w:bCs/>
        </w:rPr>
      </w:pPr>
      <w:r>
        <w:rPr>
          <w:bCs/>
        </w:rPr>
        <w:t>Members of</w:t>
      </w:r>
      <w:r w:rsidR="0027482D">
        <w:rPr>
          <w:bCs/>
        </w:rPr>
        <w:t xml:space="preserve"> the</w:t>
      </w:r>
      <w:r>
        <w:rPr>
          <w:bCs/>
        </w:rPr>
        <w:t xml:space="preserve"> </w:t>
      </w:r>
      <w:r w:rsidR="0027482D">
        <w:rPr>
          <w:bCs/>
        </w:rPr>
        <w:t>ALSO group</w:t>
      </w:r>
      <w:r>
        <w:rPr>
          <w:bCs/>
        </w:rPr>
        <w:t xml:space="preserve"> accept responsibility for a ‘project area’ either in the operations of the organisation</w:t>
      </w:r>
      <w:r w:rsidR="009A31D1">
        <w:rPr>
          <w:bCs/>
        </w:rPr>
        <w:t>, program delivery</w:t>
      </w:r>
      <w:r>
        <w:rPr>
          <w:bCs/>
        </w:rPr>
        <w:t xml:space="preserve"> or areas of governance or finance or management. </w:t>
      </w:r>
      <w:proofErr w:type="gramStart"/>
      <w:r w:rsidR="00AB0DC9">
        <w:rPr>
          <w:bCs/>
        </w:rPr>
        <w:t>ALSO</w:t>
      </w:r>
      <w:proofErr w:type="gramEnd"/>
      <w:r w:rsidR="00F87905">
        <w:rPr>
          <w:bCs/>
        </w:rPr>
        <w:t xml:space="preserve"> members </w:t>
      </w:r>
      <w:r w:rsidR="00AB0DC9">
        <w:rPr>
          <w:bCs/>
        </w:rPr>
        <w:t xml:space="preserve">may be </w:t>
      </w:r>
      <w:r w:rsidR="00901943">
        <w:rPr>
          <w:bCs/>
        </w:rPr>
        <w:t>invited</w:t>
      </w:r>
      <w:r w:rsidR="00F87905">
        <w:rPr>
          <w:bCs/>
        </w:rPr>
        <w:t xml:space="preserve"> to participate in</w:t>
      </w:r>
      <w:r w:rsidR="00901943">
        <w:rPr>
          <w:bCs/>
        </w:rPr>
        <w:t xml:space="preserve"> a committee of the Board</w:t>
      </w:r>
      <w:r>
        <w:rPr>
          <w:bCs/>
        </w:rPr>
        <w:t xml:space="preserve"> that relates to their ‘project area’. A</w:t>
      </w:r>
      <w:r w:rsidR="00901943">
        <w:rPr>
          <w:bCs/>
        </w:rPr>
        <w:t xml:space="preserve">n ALSO </w:t>
      </w:r>
      <w:r>
        <w:rPr>
          <w:bCs/>
        </w:rPr>
        <w:t xml:space="preserve">member may hold a position of responsibility within their other committee of choice, </w:t>
      </w:r>
      <w:proofErr w:type="spellStart"/>
      <w:proofErr w:type="gramStart"/>
      <w:r>
        <w:rPr>
          <w:bCs/>
        </w:rPr>
        <w:t>eg</w:t>
      </w:r>
      <w:proofErr w:type="spellEnd"/>
      <w:proofErr w:type="gramEnd"/>
      <w:r>
        <w:rPr>
          <w:bCs/>
        </w:rPr>
        <w:t xml:space="preserve"> Co-ordinator</w:t>
      </w:r>
      <w:r w:rsidR="0012615E">
        <w:rPr>
          <w:bCs/>
        </w:rPr>
        <w:t>.</w:t>
      </w:r>
    </w:p>
    <w:p w14:paraId="274DD3B3" w14:textId="03BEC441" w:rsidR="0067545E" w:rsidRDefault="0067545E" w:rsidP="00F87905">
      <w:pPr>
        <w:jc w:val="both"/>
        <w:rPr>
          <w:bCs/>
        </w:rPr>
      </w:pPr>
      <w:r>
        <w:rPr>
          <w:bCs/>
        </w:rPr>
        <w:t xml:space="preserve">The </w:t>
      </w:r>
      <w:r w:rsidR="0012615E">
        <w:rPr>
          <w:bCs/>
        </w:rPr>
        <w:t xml:space="preserve">ALSO </w:t>
      </w:r>
      <w:r w:rsidR="0008458D">
        <w:rPr>
          <w:bCs/>
        </w:rPr>
        <w:t>g</w:t>
      </w:r>
      <w:r w:rsidR="0012615E">
        <w:rPr>
          <w:bCs/>
        </w:rPr>
        <w:t>roup</w:t>
      </w:r>
      <w:r>
        <w:rPr>
          <w:bCs/>
        </w:rPr>
        <w:t xml:space="preserve"> meets monthly to provide support to its members and to share an understanding of the work of BPD Community. </w:t>
      </w:r>
    </w:p>
    <w:p w14:paraId="6FDE24EF" w14:textId="7296D7D2" w:rsidR="00F87905" w:rsidRDefault="0067545E" w:rsidP="00F87905">
      <w:pPr>
        <w:jc w:val="both"/>
      </w:pPr>
      <w:r>
        <w:lastRenderedPageBreak/>
        <w:t xml:space="preserve">The members of </w:t>
      </w:r>
      <w:r w:rsidR="0008458D">
        <w:t>ALSO group</w:t>
      </w:r>
      <w:r>
        <w:t xml:space="preserve"> report to the </w:t>
      </w:r>
      <w:r w:rsidR="004550B5">
        <w:t>Board through the c</w:t>
      </w:r>
      <w:r>
        <w:t>o-ordinators of the committee on which they serve, and the</w:t>
      </w:r>
      <w:r w:rsidR="001530F7">
        <w:t xml:space="preserve"> </w:t>
      </w:r>
      <w:r w:rsidR="004550B5">
        <w:t xml:space="preserve">BPD </w:t>
      </w:r>
      <w:r>
        <w:t xml:space="preserve">Community </w:t>
      </w:r>
      <w:r w:rsidR="004550B5">
        <w:t>Manager</w:t>
      </w:r>
      <w:r>
        <w:t>.</w:t>
      </w:r>
    </w:p>
    <w:p w14:paraId="383BDBA9" w14:textId="77777777" w:rsidR="00F87905" w:rsidRDefault="00F87905" w:rsidP="00F87905">
      <w:pPr>
        <w:jc w:val="both"/>
        <w:rPr>
          <w:b/>
        </w:rPr>
      </w:pPr>
      <w:r>
        <w:rPr>
          <w:b/>
        </w:rPr>
        <w:t>POSITION SUMMARY:</w:t>
      </w:r>
    </w:p>
    <w:p w14:paraId="6B66BF87" w14:textId="05D878DA" w:rsidR="00F87905" w:rsidRDefault="00F87905" w:rsidP="00F87905">
      <w:pPr>
        <w:jc w:val="both"/>
      </w:pPr>
      <w:r w:rsidRPr="008D6901">
        <w:t xml:space="preserve">Working collaboratively to meet the diverse requirements to support </w:t>
      </w:r>
      <w:r>
        <w:t>BPD Community’s program</w:t>
      </w:r>
      <w:r w:rsidRPr="008D6901">
        <w:t>s</w:t>
      </w:r>
      <w:r>
        <w:t xml:space="preserve"> as a</w:t>
      </w:r>
      <w:r w:rsidR="00DC1486">
        <w:t xml:space="preserve">n ALSO group </w:t>
      </w:r>
      <w:r w:rsidR="0067545E">
        <w:t>member</w:t>
      </w:r>
      <w:r w:rsidRPr="008D6901">
        <w:t xml:space="preserve">. The </w:t>
      </w:r>
      <w:r w:rsidR="00DC1486">
        <w:t>ALSO group</w:t>
      </w:r>
      <w:r w:rsidR="0067545E">
        <w:t xml:space="preserve"> member</w:t>
      </w:r>
      <w:r w:rsidRPr="008D6901">
        <w:t xml:space="preserve"> is responsible </w:t>
      </w:r>
      <w:r w:rsidR="009C0312">
        <w:t>to</w:t>
      </w:r>
      <w:r w:rsidRPr="008D6901">
        <w:t xml:space="preserve">: </w:t>
      </w:r>
    </w:p>
    <w:p w14:paraId="5FCE95C7" w14:textId="63CD5E9C" w:rsidR="00F87905" w:rsidRDefault="0067545E" w:rsidP="00F87905">
      <w:pPr>
        <w:pStyle w:val="ListParagraph"/>
        <w:numPr>
          <w:ilvl w:val="0"/>
          <w:numId w:val="2"/>
        </w:numPr>
        <w:jc w:val="both"/>
      </w:pPr>
      <w:r>
        <w:t>Accept responsibility for</w:t>
      </w:r>
      <w:r w:rsidR="00F87905">
        <w:t xml:space="preserve"> specific projects with discrete time frames in </w:t>
      </w:r>
      <w:r>
        <w:t>an area of mutual agreement</w:t>
      </w:r>
      <w:r w:rsidR="00F87905">
        <w:t xml:space="preserve">. Projects required by BPD are run </w:t>
      </w:r>
      <w:proofErr w:type="gramStart"/>
      <w:r w:rsidR="00F87905">
        <w:t>back to back</w:t>
      </w:r>
      <w:proofErr w:type="gramEnd"/>
      <w:r w:rsidR="00F87905">
        <w:t xml:space="preserve"> thus enabling a continuous seamless contribution from the </w:t>
      </w:r>
      <w:r w:rsidR="001530F7">
        <w:t>v</w:t>
      </w:r>
      <w:r w:rsidR="00F87905">
        <w:t>olunteer;</w:t>
      </w:r>
    </w:p>
    <w:p w14:paraId="3E22956D" w14:textId="77777777" w:rsidR="0067545E" w:rsidRDefault="00F87905" w:rsidP="00F87905">
      <w:pPr>
        <w:pStyle w:val="ListParagraph"/>
        <w:numPr>
          <w:ilvl w:val="0"/>
          <w:numId w:val="2"/>
        </w:numPr>
        <w:jc w:val="both"/>
      </w:pPr>
      <w:r w:rsidRPr="008D6901">
        <w:t xml:space="preserve">Effectively and efficiently </w:t>
      </w:r>
      <w:r>
        <w:t xml:space="preserve">contributing to the </w:t>
      </w:r>
      <w:r w:rsidR="0067545E">
        <w:t>broader policy requirements of the other committee on which they serve.</w:t>
      </w:r>
    </w:p>
    <w:p w14:paraId="1354D753" w14:textId="53666F0D" w:rsidR="00F87905" w:rsidRDefault="0067545E" w:rsidP="00F87905">
      <w:pPr>
        <w:pStyle w:val="ListParagraph"/>
        <w:numPr>
          <w:ilvl w:val="0"/>
          <w:numId w:val="2"/>
        </w:numPr>
        <w:jc w:val="both"/>
      </w:pPr>
      <w:r>
        <w:t>Working within the constraints of</w:t>
      </w:r>
      <w:r w:rsidR="00F87905" w:rsidRPr="008D6901">
        <w:t xml:space="preserve"> the </w:t>
      </w:r>
      <w:r>
        <w:t xml:space="preserve">organisational </w:t>
      </w:r>
      <w:r w:rsidR="00F87905" w:rsidRPr="008D6901">
        <w:t xml:space="preserve">business plan, funded and unfunded program guidelines and organisational policies &amp; </w:t>
      </w:r>
      <w:proofErr w:type="gramStart"/>
      <w:r w:rsidR="00F87905" w:rsidRPr="008D6901">
        <w:t>procedures;</w:t>
      </w:r>
      <w:proofErr w:type="gramEnd"/>
      <w:r w:rsidR="00F87905" w:rsidRPr="008D6901">
        <w:t xml:space="preserve"> </w:t>
      </w:r>
    </w:p>
    <w:p w14:paraId="38D55170" w14:textId="26CC4A43" w:rsidR="00F87905" w:rsidRDefault="0067545E" w:rsidP="00F87905">
      <w:pPr>
        <w:pStyle w:val="ListParagraph"/>
        <w:numPr>
          <w:ilvl w:val="0"/>
          <w:numId w:val="2"/>
        </w:numPr>
        <w:jc w:val="both"/>
      </w:pPr>
      <w:r>
        <w:t xml:space="preserve">Actively advocating of behalf of BPD Community and actively engaging in fundraising where </w:t>
      </w:r>
      <w:proofErr w:type="gramStart"/>
      <w:r>
        <w:t>possible</w:t>
      </w:r>
      <w:r w:rsidR="00F87905">
        <w:t>;</w:t>
      </w:r>
      <w:proofErr w:type="gramEnd"/>
    </w:p>
    <w:p w14:paraId="6AA1F7B2" w14:textId="0BD595B6" w:rsidR="00F87905" w:rsidRDefault="00F87905" w:rsidP="00F87905">
      <w:pPr>
        <w:pStyle w:val="ListParagraph"/>
        <w:numPr>
          <w:ilvl w:val="0"/>
          <w:numId w:val="2"/>
        </w:numPr>
        <w:jc w:val="both"/>
      </w:pPr>
      <w:r>
        <w:t xml:space="preserve">Participating in events and campaigns on major advocacy issues related to BPD with a view to create awareness in the </w:t>
      </w:r>
      <w:proofErr w:type="gramStart"/>
      <w:r>
        <w:t>community;</w:t>
      </w:r>
      <w:proofErr w:type="gramEnd"/>
    </w:p>
    <w:p w14:paraId="1BDD22B0" w14:textId="54912E9C" w:rsidR="004A7C04" w:rsidRDefault="004A7C04" w:rsidP="00F87905">
      <w:pPr>
        <w:pStyle w:val="ListParagraph"/>
        <w:numPr>
          <w:ilvl w:val="0"/>
          <w:numId w:val="2"/>
        </w:numPr>
        <w:jc w:val="both"/>
      </w:pPr>
      <w:r>
        <w:t xml:space="preserve">Personal commitment to the mission, focus and values of BPD Community as well as the position statements which define our </w:t>
      </w:r>
      <w:proofErr w:type="gramStart"/>
      <w:r>
        <w:t>operations;</w:t>
      </w:r>
      <w:proofErr w:type="gramEnd"/>
    </w:p>
    <w:p w14:paraId="62A868D7" w14:textId="77777777" w:rsidR="00F87905" w:rsidRDefault="00F87905" w:rsidP="00F87905">
      <w:pPr>
        <w:pStyle w:val="ListParagraph"/>
        <w:numPr>
          <w:ilvl w:val="0"/>
          <w:numId w:val="2"/>
        </w:numPr>
        <w:jc w:val="both"/>
      </w:pPr>
      <w:r>
        <w:t>Develop</w:t>
      </w:r>
      <w:r w:rsidRPr="00F02852">
        <w:t xml:space="preserve"> productive personal relationships with all </w:t>
      </w:r>
      <w:r>
        <w:t>stakeholders</w:t>
      </w:r>
      <w:r w:rsidRPr="00F02852">
        <w:t xml:space="preserve"> to achieve the goals of BPD Community. </w:t>
      </w:r>
    </w:p>
    <w:p w14:paraId="43677A5F" w14:textId="77777777" w:rsidR="00641CD1" w:rsidRDefault="00641CD1" w:rsidP="00F87905">
      <w:pPr>
        <w:jc w:val="both"/>
      </w:pPr>
    </w:p>
    <w:p w14:paraId="0376C5BA" w14:textId="76D39395" w:rsidR="00F87905" w:rsidRDefault="00F87905" w:rsidP="00A414C7">
      <w:pPr>
        <w:ind w:left="-426"/>
        <w:jc w:val="both"/>
      </w:pPr>
      <w:r w:rsidRPr="000A38A3">
        <w:rPr>
          <w:b/>
        </w:rPr>
        <w:t>ORGANISATIONAL CHART:</w:t>
      </w:r>
      <w:r w:rsidRPr="00F02852">
        <w:t xml:space="preserve"> </w:t>
      </w:r>
    </w:p>
    <w:p w14:paraId="7432A0C3" w14:textId="1D028D54" w:rsidR="00A414C7" w:rsidRDefault="005D72C3" w:rsidP="005D72C3">
      <w:pPr>
        <w:ind w:left="-426"/>
        <w:jc w:val="center"/>
      </w:pPr>
      <w:r w:rsidRPr="005D72C3">
        <w:rPr>
          <w:noProof/>
        </w:rPr>
        <w:drawing>
          <wp:inline distT="0" distB="0" distL="0" distR="0" wp14:anchorId="608EAB18" wp14:editId="5C46A3B0">
            <wp:extent cx="5532599" cy="3833192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2599" cy="38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39FF0" w14:textId="77777777" w:rsidR="00A414C7" w:rsidRDefault="00A414C7" w:rsidP="00A414C7">
      <w:pPr>
        <w:ind w:left="-426"/>
        <w:jc w:val="both"/>
      </w:pPr>
    </w:p>
    <w:p w14:paraId="1E0B18D6" w14:textId="138FFFBE" w:rsidR="00F87905" w:rsidRPr="000A38A3" w:rsidRDefault="00F87905" w:rsidP="00F87905">
      <w:pPr>
        <w:jc w:val="both"/>
        <w:rPr>
          <w:b/>
        </w:rPr>
      </w:pPr>
      <w:r w:rsidRPr="00F02852">
        <w:rPr>
          <w:b/>
        </w:rPr>
        <w:lastRenderedPageBreak/>
        <w:t>INTERNAL and EXTERNAL RELATIONSHIPS</w:t>
      </w:r>
    </w:p>
    <w:p w14:paraId="2AC495CC" w14:textId="68D0501D" w:rsidR="00F87905" w:rsidRDefault="005B71DE" w:rsidP="00F87905">
      <w:pPr>
        <w:jc w:val="both"/>
      </w:pPr>
      <w:r>
        <w:t xml:space="preserve">The Member of the </w:t>
      </w:r>
      <w:r w:rsidR="0007732F">
        <w:t>ALSO group</w:t>
      </w:r>
      <w:r w:rsidR="00F87905" w:rsidRPr="0027175E">
        <w:t xml:space="preserve"> is expected to </w:t>
      </w:r>
      <w:r w:rsidR="00F87905">
        <w:t xml:space="preserve">contribute to the development of BPD </w:t>
      </w:r>
      <w:r>
        <w:t>Community</w:t>
      </w:r>
      <w:r w:rsidR="00F87905">
        <w:t xml:space="preserve"> whilst establishing </w:t>
      </w:r>
      <w:r w:rsidR="00F87905" w:rsidRPr="0027175E">
        <w:t>effective communication networks and working relationships both internally and with key external stakeholders</w:t>
      </w:r>
      <w:r w:rsidR="00F8790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87905" w14:paraId="3CC63034" w14:textId="77777777" w:rsidTr="00511409">
        <w:tc>
          <w:tcPr>
            <w:tcW w:w="2263" w:type="dxa"/>
          </w:tcPr>
          <w:p w14:paraId="52B37499" w14:textId="77777777" w:rsidR="00F87905" w:rsidRDefault="00F87905" w:rsidP="00511409">
            <w:pPr>
              <w:jc w:val="both"/>
            </w:pPr>
            <w:r w:rsidRPr="0027175E">
              <w:t>Reports to:</w:t>
            </w:r>
          </w:p>
        </w:tc>
        <w:tc>
          <w:tcPr>
            <w:tcW w:w="6753" w:type="dxa"/>
          </w:tcPr>
          <w:p w14:paraId="498CE1FB" w14:textId="19AF36F4" w:rsidR="00F87905" w:rsidRDefault="001C7BA0" w:rsidP="00511409">
            <w:pPr>
              <w:jc w:val="both"/>
            </w:pPr>
            <w:r>
              <w:t>BPD Community Manager</w:t>
            </w:r>
          </w:p>
        </w:tc>
      </w:tr>
      <w:tr w:rsidR="00F87905" w14:paraId="5F6EF560" w14:textId="77777777" w:rsidTr="00511409">
        <w:tc>
          <w:tcPr>
            <w:tcW w:w="2263" w:type="dxa"/>
          </w:tcPr>
          <w:p w14:paraId="1A340273" w14:textId="77777777" w:rsidR="00F87905" w:rsidRPr="0027175E" w:rsidRDefault="00F87905" w:rsidP="00511409">
            <w:pPr>
              <w:jc w:val="both"/>
            </w:pPr>
            <w:r>
              <w:t>Supervises:</w:t>
            </w:r>
          </w:p>
        </w:tc>
        <w:tc>
          <w:tcPr>
            <w:tcW w:w="6753" w:type="dxa"/>
          </w:tcPr>
          <w:p w14:paraId="584EBB29" w14:textId="77777777" w:rsidR="00F87905" w:rsidRDefault="00F87905" w:rsidP="00511409">
            <w:pPr>
              <w:jc w:val="both"/>
            </w:pPr>
            <w:r>
              <w:t xml:space="preserve">Not applicable </w:t>
            </w:r>
          </w:p>
        </w:tc>
      </w:tr>
      <w:tr w:rsidR="00F87905" w14:paraId="6F6EB4F4" w14:textId="77777777" w:rsidTr="00511409">
        <w:tc>
          <w:tcPr>
            <w:tcW w:w="2263" w:type="dxa"/>
          </w:tcPr>
          <w:p w14:paraId="3EC849C7" w14:textId="77777777" w:rsidR="00F87905" w:rsidRDefault="00F87905" w:rsidP="00511409">
            <w:pPr>
              <w:jc w:val="both"/>
            </w:pPr>
            <w:r w:rsidRPr="0027175E">
              <w:t>Internal Liaisons:</w:t>
            </w:r>
          </w:p>
        </w:tc>
        <w:tc>
          <w:tcPr>
            <w:tcW w:w="6753" w:type="dxa"/>
          </w:tcPr>
          <w:p w14:paraId="24C33255" w14:textId="0952FE66" w:rsidR="00F87905" w:rsidRDefault="00B63C28" w:rsidP="00511409">
            <w:pPr>
              <w:jc w:val="both"/>
            </w:pPr>
            <w:r>
              <w:t xml:space="preserve">Board, </w:t>
            </w:r>
            <w:r w:rsidR="00F87905">
              <w:t>Committees and Volunteers</w:t>
            </w:r>
          </w:p>
        </w:tc>
      </w:tr>
      <w:tr w:rsidR="00F87905" w14:paraId="7BC46F3A" w14:textId="77777777" w:rsidTr="00511409">
        <w:tc>
          <w:tcPr>
            <w:tcW w:w="2263" w:type="dxa"/>
          </w:tcPr>
          <w:p w14:paraId="0520D8D3" w14:textId="77777777" w:rsidR="00F87905" w:rsidRDefault="00F87905" w:rsidP="00511409">
            <w:pPr>
              <w:jc w:val="both"/>
            </w:pPr>
            <w:r w:rsidRPr="0027175E">
              <w:t>External Liaisons:</w:t>
            </w:r>
          </w:p>
        </w:tc>
        <w:tc>
          <w:tcPr>
            <w:tcW w:w="6753" w:type="dxa"/>
          </w:tcPr>
          <w:p w14:paraId="582AC495" w14:textId="03408D39" w:rsidR="00F87905" w:rsidRDefault="00F87905" w:rsidP="00511409">
            <w:pPr>
              <w:jc w:val="both"/>
            </w:pPr>
            <w:r>
              <w:t xml:space="preserve">BPD Community members, </w:t>
            </w:r>
            <w:r w:rsidR="00B63C28">
              <w:t xml:space="preserve">Funding bodies, Mental Health Organisations, </w:t>
            </w:r>
            <w:r>
              <w:t>State Authorities</w:t>
            </w:r>
            <w:r w:rsidR="00B63C28">
              <w:t>.</w:t>
            </w:r>
          </w:p>
        </w:tc>
      </w:tr>
    </w:tbl>
    <w:p w14:paraId="2E10C751" w14:textId="29225770" w:rsidR="00F87905" w:rsidRPr="00F66BA6" w:rsidRDefault="00B62C0A" w:rsidP="00F87905">
      <w:pPr>
        <w:jc w:val="both"/>
        <w:rPr>
          <w:b/>
        </w:rPr>
      </w:pPr>
      <w:r>
        <w:rPr>
          <w:b/>
        </w:rPr>
        <w:br/>
      </w:r>
      <w:r w:rsidR="00F87905" w:rsidRPr="00F66BA6">
        <w:rPr>
          <w:b/>
        </w:rPr>
        <w:t xml:space="preserve">CONFIDENTIALITY: </w:t>
      </w:r>
    </w:p>
    <w:p w14:paraId="54BB3934" w14:textId="77777777" w:rsidR="00F87905" w:rsidRDefault="00F87905" w:rsidP="00F87905">
      <w:pPr>
        <w:jc w:val="both"/>
      </w:pPr>
      <w:r w:rsidRPr="00F66BA6">
        <w:t xml:space="preserve">Ensure client, staff and organisational confidentiality is </w:t>
      </w:r>
      <w:proofErr w:type="gramStart"/>
      <w:r w:rsidRPr="00F66BA6">
        <w:t>maintained at all times</w:t>
      </w:r>
      <w:proofErr w:type="gramEnd"/>
      <w:r w:rsidRPr="00F66BA6">
        <w:t>.</w:t>
      </w:r>
    </w:p>
    <w:p w14:paraId="2D8E645F" w14:textId="77777777" w:rsidR="00F87905" w:rsidRDefault="00F87905" w:rsidP="00F87905">
      <w:pPr>
        <w:jc w:val="both"/>
      </w:pPr>
      <w:r w:rsidRPr="00F66BA6">
        <w:rPr>
          <w:b/>
        </w:rPr>
        <w:t>ORGANISATIONAL RESPONSIBILITIES</w:t>
      </w:r>
      <w:r>
        <w:rPr>
          <w:b/>
        </w:rPr>
        <w:t>:</w:t>
      </w:r>
      <w:r w:rsidRPr="00F66BA6">
        <w:t xml:space="preserve"> </w:t>
      </w:r>
    </w:p>
    <w:p w14:paraId="4AAD5A3E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Promote activities and programs in accordance with </w:t>
      </w:r>
      <w:r>
        <w:t>BPD Community’s</w:t>
      </w:r>
      <w:r w:rsidRPr="00F66BA6">
        <w:t xml:space="preserve"> Vision and Purpose statements.   </w:t>
      </w:r>
    </w:p>
    <w:p w14:paraId="776BCC2B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Model and promote </w:t>
      </w:r>
      <w:r>
        <w:t>BPD</w:t>
      </w:r>
      <w:r w:rsidRPr="00F66BA6">
        <w:t xml:space="preserve"> Community Values in the workplace.  </w:t>
      </w:r>
    </w:p>
    <w:p w14:paraId="7D84910B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Adhere to </w:t>
      </w:r>
      <w:r>
        <w:t>BPD Community’s</w:t>
      </w:r>
      <w:r w:rsidRPr="00F66BA6">
        <w:t xml:space="preserve"> Code of Conduct, ensuring professional conduct is </w:t>
      </w:r>
      <w:proofErr w:type="gramStart"/>
      <w:r w:rsidRPr="00F66BA6">
        <w:t>maintained at all times</w:t>
      </w:r>
      <w:proofErr w:type="gramEnd"/>
      <w:r w:rsidRPr="00F66BA6">
        <w:t xml:space="preserve">.  </w:t>
      </w:r>
    </w:p>
    <w:p w14:paraId="61BD43E9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Ensure Equal Opportunity principles are followed. </w:t>
      </w:r>
    </w:p>
    <w:p w14:paraId="34E337A8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Comply with all legislative requirements relevant to the position.  </w:t>
      </w:r>
    </w:p>
    <w:p w14:paraId="0BDB0518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Comply with policies, procedures, systems and processes of </w:t>
      </w:r>
      <w:r>
        <w:t>BPD</w:t>
      </w:r>
      <w:r w:rsidRPr="00F66BA6">
        <w:t xml:space="preserve"> Community and </w:t>
      </w:r>
      <w:r>
        <w:t>relevant</w:t>
      </w:r>
      <w:r w:rsidRPr="00F66BA6">
        <w:t xml:space="preserve"> external stakeholders.   </w:t>
      </w:r>
    </w:p>
    <w:p w14:paraId="6C5F341F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Follow and promote safe work practices and procedures in accordance with </w:t>
      </w:r>
      <w:r>
        <w:t xml:space="preserve">BPD Community </w:t>
      </w:r>
      <w:r w:rsidRPr="00F66BA6">
        <w:t xml:space="preserve">Policy and legislative requirements. </w:t>
      </w:r>
    </w:p>
    <w:p w14:paraId="1B5F7144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Promote awareness to the community that </w:t>
      </w:r>
      <w:r>
        <w:t>BPD Community</w:t>
      </w:r>
      <w:r w:rsidRPr="00F66BA6">
        <w:t xml:space="preserve"> encourages consumer, </w:t>
      </w:r>
      <w:proofErr w:type="gramStart"/>
      <w:r w:rsidRPr="00F66BA6">
        <w:t>carer</w:t>
      </w:r>
      <w:proofErr w:type="gramEnd"/>
      <w:r w:rsidRPr="00F66BA6">
        <w:t xml:space="preserve"> and community participation at all levels of the organization. </w:t>
      </w:r>
    </w:p>
    <w:p w14:paraId="3788F5AD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Intellectual Property remains the sole property of </w:t>
      </w:r>
      <w:r>
        <w:t xml:space="preserve">BPD </w:t>
      </w:r>
      <w:r w:rsidRPr="00F66BA6">
        <w:t xml:space="preserve">Community, unless otherwise authorized and confirmed in writing. </w:t>
      </w:r>
    </w:p>
    <w:p w14:paraId="1C45BBA0" w14:textId="77777777" w:rsidR="00F87905" w:rsidRPr="00F66BA6" w:rsidRDefault="00F87905" w:rsidP="00F87905">
      <w:pPr>
        <w:jc w:val="both"/>
        <w:rPr>
          <w:b/>
        </w:rPr>
      </w:pPr>
      <w:r w:rsidRPr="00F66BA6">
        <w:rPr>
          <w:b/>
        </w:rPr>
        <w:t>POSITION SPECIFIC RESPONSIBILITIES:</w:t>
      </w:r>
    </w:p>
    <w:p w14:paraId="3A3BB16E" w14:textId="77777777" w:rsidR="00F87905" w:rsidRPr="005F0710" w:rsidRDefault="00F87905" w:rsidP="00F87905">
      <w:pPr>
        <w:jc w:val="both"/>
        <w:rPr>
          <w:b/>
        </w:rPr>
      </w:pPr>
      <w:r w:rsidRPr="005F0710">
        <w:rPr>
          <w:b/>
        </w:rPr>
        <w:t xml:space="preserve">Program </w:t>
      </w:r>
      <w:r>
        <w:rPr>
          <w:b/>
        </w:rPr>
        <w:t>Support</w:t>
      </w:r>
      <w:r w:rsidRPr="005F0710">
        <w:rPr>
          <w:b/>
        </w:rPr>
        <w:t xml:space="preserve"> </w:t>
      </w:r>
    </w:p>
    <w:p w14:paraId="1F12ADAB" w14:textId="0CCD0EFB" w:rsidR="00F87905" w:rsidRDefault="00F87905" w:rsidP="005E3F09">
      <w:pPr>
        <w:pStyle w:val="ListParagraph"/>
        <w:numPr>
          <w:ilvl w:val="0"/>
          <w:numId w:val="4"/>
        </w:numPr>
      </w:pPr>
      <w:r w:rsidRPr="00F66BA6">
        <w:t xml:space="preserve">Work collaboratively with </w:t>
      </w:r>
      <w:r>
        <w:t xml:space="preserve">the </w:t>
      </w:r>
      <w:r w:rsidR="001C7BA0">
        <w:t>ALSO Group</w:t>
      </w:r>
      <w:r w:rsidR="005E3F09">
        <w:t xml:space="preserve"> and your committee of choice, including </w:t>
      </w:r>
      <w:r w:rsidRPr="00F66BA6">
        <w:t xml:space="preserve">relevant internal </w:t>
      </w:r>
      <w:r>
        <w:t>personnel</w:t>
      </w:r>
      <w:r w:rsidRPr="00F66BA6">
        <w:t xml:space="preserve"> to identify </w:t>
      </w:r>
      <w:r>
        <w:t xml:space="preserve">policy and advocacy </w:t>
      </w:r>
      <w:r w:rsidRPr="00F66BA6">
        <w:t>requirements/</w:t>
      </w:r>
      <w:proofErr w:type="gramStart"/>
      <w:r w:rsidRPr="00F66BA6">
        <w:t>opportunities</w:t>
      </w:r>
      <w:r>
        <w:t>;</w:t>
      </w:r>
      <w:proofErr w:type="gramEnd"/>
    </w:p>
    <w:p w14:paraId="2A9D3165" w14:textId="77777777" w:rsidR="00F87905" w:rsidRDefault="00F87905" w:rsidP="00F87905">
      <w:pPr>
        <w:pStyle w:val="ListParagraph"/>
        <w:numPr>
          <w:ilvl w:val="0"/>
          <w:numId w:val="4"/>
        </w:numPr>
        <w:jc w:val="both"/>
      </w:pPr>
      <w:r w:rsidRPr="00F66BA6">
        <w:t xml:space="preserve">Other duties as reasonably required </w:t>
      </w:r>
      <w:proofErr w:type="gramStart"/>
      <w:r w:rsidRPr="00F66BA6">
        <w:t>in order to</w:t>
      </w:r>
      <w:proofErr w:type="gramEnd"/>
      <w:r w:rsidRPr="00F66BA6">
        <w:t xml:space="preserve"> meet the team and organisation’s objectives.</w:t>
      </w:r>
    </w:p>
    <w:p w14:paraId="6B7CB2FA" w14:textId="77777777" w:rsidR="00F87905" w:rsidRDefault="00F87905" w:rsidP="00F87905">
      <w:pPr>
        <w:jc w:val="both"/>
        <w:rPr>
          <w:b/>
        </w:rPr>
      </w:pPr>
      <w:r>
        <w:rPr>
          <w:b/>
        </w:rPr>
        <w:t>BPD Community Advocate</w:t>
      </w:r>
    </w:p>
    <w:p w14:paraId="29EAFF02" w14:textId="77777777" w:rsidR="00F87905" w:rsidRDefault="00F87905" w:rsidP="00F87905">
      <w:pPr>
        <w:pStyle w:val="ListParagraph"/>
        <w:numPr>
          <w:ilvl w:val="0"/>
          <w:numId w:val="13"/>
        </w:numPr>
        <w:jc w:val="both"/>
      </w:pPr>
      <w:r w:rsidRPr="004051A9">
        <w:t>Demonstrate a</w:t>
      </w:r>
      <w:r>
        <w:t xml:space="preserve"> knowledge of BPD, the empowerment and rights of those affected by BPD, a working knowledge of mental health terminology and the mental health care system, and how it </w:t>
      </w:r>
      <w:proofErr w:type="gramStart"/>
      <w:r>
        <w:t>operates;</w:t>
      </w:r>
      <w:proofErr w:type="gramEnd"/>
    </w:p>
    <w:p w14:paraId="3745AFA4" w14:textId="07EE0D77" w:rsidR="00F87905" w:rsidRDefault="00F87905" w:rsidP="00F87905">
      <w:pPr>
        <w:pStyle w:val="ListParagraph"/>
        <w:numPr>
          <w:ilvl w:val="0"/>
          <w:numId w:val="13"/>
        </w:numPr>
        <w:jc w:val="both"/>
      </w:pPr>
      <w:r>
        <w:t xml:space="preserve">Contribute to the learning and sharing processes to assist in the identification of relevant policy directions and build consensus within the organisation on key </w:t>
      </w:r>
      <w:proofErr w:type="gramStart"/>
      <w:r>
        <w:t>issues;</w:t>
      </w:r>
      <w:proofErr w:type="gramEnd"/>
    </w:p>
    <w:p w14:paraId="076FFE19" w14:textId="77777777" w:rsidR="00F87905" w:rsidRDefault="00F87905" w:rsidP="00F87905">
      <w:pPr>
        <w:pStyle w:val="ListParagraph"/>
        <w:numPr>
          <w:ilvl w:val="0"/>
          <w:numId w:val="13"/>
        </w:numPr>
        <w:jc w:val="both"/>
      </w:pPr>
      <w:r>
        <w:t xml:space="preserve">Demonstrate an understanding of legal and ethical issues and regulatory </w:t>
      </w:r>
      <w:proofErr w:type="gramStart"/>
      <w:r>
        <w:t>compliance;</w:t>
      </w:r>
      <w:proofErr w:type="gramEnd"/>
    </w:p>
    <w:p w14:paraId="6E73BE8D" w14:textId="77777777" w:rsidR="00F87905" w:rsidRDefault="00F87905" w:rsidP="00F87905">
      <w:pPr>
        <w:pStyle w:val="ListParagraph"/>
        <w:numPr>
          <w:ilvl w:val="0"/>
          <w:numId w:val="13"/>
        </w:numPr>
        <w:jc w:val="both"/>
      </w:pPr>
      <w:r>
        <w:t xml:space="preserve">Demonstrate high ethical standards in trusted liaisons among people with BPD, their </w:t>
      </w:r>
      <w:proofErr w:type="gramStart"/>
      <w:r>
        <w:t>families</w:t>
      </w:r>
      <w:proofErr w:type="gramEnd"/>
      <w:r>
        <w:t xml:space="preserve"> and friends and those who work with them.</w:t>
      </w:r>
    </w:p>
    <w:p w14:paraId="69620D46" w14:textId="77777777" w:rsidR="00F87905" w:rsidRDefault="00F87905" w:rsidP="00F87905">
      <w:pPr>
        <w:jc w:val="both"/>
      </w:pPr>
      <w:r>
        <w:rPr>
          <w:b/>
        </w:rPr>
        <w:lastRenderedPageBreak/>
        <w:t>Project</w:t>
      </w:r>
      <w:r w:rsidRPr="005F0710">
        <w:rPr>
          <w:b/>
        </w:rPr>
        <w:t xml:space="preserve"> </w:t>
      </w:r>
      <w:r>
        <w:rPr>
          <w:b/>
        </w:rPr>
        <w:t>Input</w:t>
      </w:r>
    </w:p>
    <w:p w14:paraId="71A41F8D" w14:textId="73B2034A" w:rsidR="00F87905" w:rsidRDefault="00F87905" w:rsidP="00F87905">
      <w:pPr>
        <w:jc w:val="both"/>
      </w:pPr>
      <w:r>
        <w:t>C</w:t>
      </w:r>
      <w:r w:rsidRPr="005F0710">
        <w:t>o</w:t>
      </w:r>
      <w:r>
        <w:t>llaborate to prepare</w:t>
      </w:r>
      <w:r w:rsidRPr="005F0710">
        <w:t xml:space="preserve"> </w:t>
      </w:r>
      <w:r w:rsidR="005E3F09">
        <w:t>a project specific to your skills, expertise and interest that aligns with the needs of BPD Community. The outline of your project will include:</w:t>
      </w:r>
      <w:r w:rsidRPr="005F0710">
        <w:t xml:space="preserve"> </w:t>
      </w:r>
    </w:p>
    <w:p w14:paraId="23B488BC" w14:textId="77777777" w:rsidR="00F87905" w:rsidRDefault="00F87905" w:rsidP="00F87905">
      <w:pPr>
        <w:jc w:val="both"/>
      </w:pPr>
      <w:r w:rsidRPr="005F0710">
        <w:rPr>
          <w:b/>
        </w:rPr>
        <w:t>General Duties Service Promotion &amp; Communication</w:t>
      </w:r>
      <w:r>
        <w:t xml:space="preserve"> </w:t>
      </w:r>
    </w:p>
    <w:p w14:paraId="5FEE5C60" w14:textId="6018F7E9" w:rsidR="00F87905" w:rsidRDefault="00F87905" w:rsidP="00F87905">
      <w:pPr>
        <w:pStyle w:val="ListParagraph"/>
        <w:numPr>
          <w:ilvl w:val="0"/>
          <w:numId w:val="6"/>
        </w:numPr>
        <w:jc w:val="both"/>
      </w:pPr>
      <w:r>
        <w:t xml:space="preserve">Promote, raise </w:t>
      </w:r>
      <w:proofErr w:type="gramStart"/>
      <w:r>
        <w:t>awareness</w:t>
      </w:r>
      <w:proofErr w:type="gramEnd"/>
      <w:r>
        <w:t xml:space="preserve"> and educate internal and external stakeholders on all aspects of </w:t>
      </w:r>
      <w:r w:rsidR="005E3F09">
        <w:t>your project/</w:t>
      </w:r>
      <w:r>
        <w:t xml:space="preserve">program to maximise partnerships, increase awareness, and provide a sense of purpose to other volunteers.  </w:t>
      </w:r>
    </w:p>
    <w:p w14:paraId="565AC509" w14:textId="5D3A7911" w:rsidR="00F87905" w:rsidRDefault="00F87905" w:rsidP="00F87905">
      <w:pPr>
        <w:pStyle w:val="ListParagraph"/>
        <w:numPr>
          <w:ilvl w:val="0"/>
          <w:numId w:val="5"/>
        </w:numPr>
        <w:jc w:val="both"/>
      </w:pPr>
      <w:r>
        <w:t>Represent the organisation in both internal and external forums and expos</w:t>
      </w:r>
      <w:r w:rsidR="005E3F09">
        <w:t>.</w:t>
      </w:r>
    </w:p>
    <w:p w14:paraId="7345D544" w14:textId="77777777" w:rsidR="00F87905" w:rsidRDefault="00F87905" w:rsidP="00F87905">
      <w:pPr>
        <w:jc w:val="both"/>
      </w:pPr>
      <w:r w:rsidRPr="005F0710">
        <w:rPr>
          <w:b/>
        </w:rPr>
        <w:t>Continuous Improvement</w:t>
      </w:r>
      <w:r>
        <w:t xml:space="preserve"> </w:t>
      </w:r>
    </w:p>
    <w:p w14:paraId="5B44EBE5" w14:textId="77777777" w:rsidR="00F87905" w:rsidRDefault="00F87905" w:rsidP="00F87905">
      <w:pPr>
        <w:pStyle w:val="ListParagraph"/>
        <w:numPr>
          <w:ilvl w:val="0"/>
          <w:numId w:val="7"/>
        </w:numPr>
        <w:jc w:val="both"/>
      </w:pPr>
      <w:r>
        <w:t>Identify and actively participate in continuous improvement activities with the aim of improving BPD Community’s programs and services.</w:t>
      </w:r>
    </w:p>
    <w:p w14:paraId="7E1A8E73" w14:textId="49E1226C" w:rsidR="00F87905" w:rsidRDefault="00F87905" w:rsidP="00F87905">
      <w:pPr>
        <w:jc w:val="both"/>
      </w:pPr>
      <w:r w:rsidRPr="005F0710">
        <w:rPr>
          <w:b/>
        </w:rPr>
        <w:t>Projects</w:t>
      </w:r>
      <w:r>
        <w:t xml:space="preserve"> </w:t>
      </w:r>
    </w:p>
    <w:p w14:paraId="5BD7BEF2" w14:textId="0561AB79" w:rsidR="00F87905" w:rsidRDefault="00F87905" w:rsidP="00F87905">
      <w:pPr>
        <w:pStyle w:val="ListParagraph"/>
        <w:numPr>
          <w:ilvl w:val="0"/>
          <w:numId w:val="8"/>
        </w:numPr>
        <w:jc w:val="both"/>
      </w:pPr>
      <w:r>
        <w:t xml:space="preserve">Participate in projects/initiatives as required. </w:t>
      </w:r>
    </w:p>
    <w:p w14:paraId="7EC53CC7" w14:textId="77777777" w:rsidR="00F87905" w:rsidRDefault="00F87905" w:rsidP="00F87905">
      <w:pPr>
        <w:jc w:val="both"/>
      </w:pPr>
      <w:r w:rsidRPr="005F0710">
        <w:rPr>
          <w:b/>
        </w:rPr>
        <w:t>Relationships</w:t>
      </w:r>
      <w:r>
        <w:t xml:space="preserve"> </w:t>
      </w:r>
      <w:r w:rsidRPr="00C01ED9">
        <w:rPr>
          <w:b/>
        </w:rPr>
        <w:t>Building</w:t>
      </w:r>
    </w:p>
    <w:p w14:paraId="6FB98996" w14:textId="77777777" w:rsidR="00F87905" w:rsidRDefault="00F87905" w:rsidP="00F87905">
      <w:pPr>
        <w:pStyle w:val="ListParagraph"/>
        <w:numPr>
          <w:ilvl w:val="0"/>
          <w:numId w:val="9"/>
        </w:numPr>
        <w:jc w:val="both"/>
      </w:pPr>
      <w:r>
        <w:t xml:space="preserve">Work as a collaborative and supportive team member. </w:t>
      </w:r>
    </w:p>
    <w:p w14:paraId="3BE043E4" w14:textId="77777777" w:rsidR="00F87905" w:rsidRDefault="00F87905" w:rsidP="00F87905">
      <w:pPr>
        <w:pStyle w:val="ListParagraph"/>
        <w:numPr>
          <w:ilvl w:val="0"/>
          <w:numId w:val="9"/>
        </w:numPr>
        <w:jc w:val="both"/>
      </w:pPr>
      <w:r>
        <w:t>Work as a patient advocate for BPD Community</w:t>
      </w:r>
    </w:p>
    <w:p w14:paraId="25995A2C" w14:textId="77777777" w:rsidR="00F87905" w:rsidRDefault="00F87905" w:rsidP="00F87905">
      <w:pPr>
        <w:jc w:val="both"/>
      </w:pPr>
      <w:r w:rsidRPr="0094397B">
        <w:rPr>
          <w:b/>
        </w:rPr>
        <w:t>Professional Development</w:t>
      </w:r>
      <w:r>
        <w:t xml:space="preserve"> </w:t>
      </w:r>
    </w:p>
    <w:p w14:paraId="07250362" w14:textId="116B4020" w:rsidR="00F87905" w:rsidRDefault="00F87905" w:rsidP="00F87905">
      <w:pPr>
        <w:pStyle w:val="ListParagraph"/>
        <w:numPr>
          <w:ilvl w:val="0"/>
          <w:numId w:val="9"/>
        </w:numPr>
        <w:jc w:val="both"/>
      </w:pPr>
      <w:r>
        <w:t xml:space="preserve">Participate in ongoing education and training programs, </w:t>
      </w:r>
      <w:proofErr w:type="gramStart"/>
      <w:r>
        <w:t>workshops</w:t>
      </w:r>
      <w:proofErr w:type="gramEnd"/>
      <w:r>
        <w:t xml:space="preserve"> or conferences.</w:t>
      </w:r>
    </w:p>
    <w:p w14:paraId="31FF7F53" w14:textId="51C437BE" w:rsidR="00F87905" w:rsidRDefault="00F87905" w:rsidP="00F87905">
      <w:pPr>
        <w:jc w:val="both"/>
      </w:pPr>
      <w:r w:rsidRPr="00910341">
        <w:rPr>
          <w:b/>
        </w:rPr>
        <w:t>KEY SELECTION CRITERIA</w:t>
      </w:r>
      <w:r>
        <w:t xml:space="preserve">  </w:t>
      </w:r>
    </w:p>
    <w:tbl>
      <w:tblPr>
        <w:tblW w:w="7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2"/>
      </w:tblGrid>
      <w:tr w:rsidR="00D462C3" w:rsidRPr="00F612E0" w14:paraId="2B77E795" w14:textId="77777777" w:rsidTr="00641CD1">
        <w:trPr>
          <w:trHeight w:val="510"/>
        </w:trPr>
        <w:tc>
          <w:tcPr>
            <w:tcW w:w="7872" w:type="dxa"/>
            <w:tcBorders>
              <w:bottom w:val="single" w:sz="4" w:space="0" w:color="auto"/>
            </w:tcBorders>
            <w:shd w:val="clear" w:color="auto" w:fill="FEE6FE"/>
          </w:tcPr>
          <w:p w14:paraId="34BC00CF" w14:textId="77777777" w:rsidR="00D462C3" w:rsidRPr="00F612E0" w:rsidRDefault="00D462C3" w:rsidP="00D462C3">
            <w:pPr>
              <w:spacing w:before="120" w:after="120"/>
              <w:jc w:val="both"/>
              <w:rPr>
                <w:b/>
              </w:rPr>
            </w:pPr>
            <w:r w:rsidRPr="00F612E0">
              <w:rPr>
                <w:b/>
              </w:rPr>
              <w:t>ESSENTIAL CRITERIA</w:t>
            </w:r>
          </w:p>
        </w:tc>
      </w:tr>
      <w:tr w:rsidR="00D462C3" w14:paraId="2C6E3543" w14:textId="77777777" w:rsidTr="00641CD1">
        <w:trPr>
          <w:trHeight w:val="510"/>
        </w:trPr>
        <w:tc>
          <w:tcPr>
            <w:tcW w:w="7872" w:type="dxa"/>
            <w:shd w:val="clear" w:color="auto" w:fill="F3FBFF"/>
          </w:tcPr>
          <w:p w14:paraId="31FC0590" w14:textId="30F459B6" w:rsidR="00D462C3" w:rsidRDefault="00B62C0A" w:rsidP="00362DB5">
            <w:pPr>
              <w:spacing w:before="120" w:after="120"/>
            </w:pPr>
            <w:r>
              <w:t>Experience/qualifications for the role</w:t>
            </w:r>
          </w:p>
        </w:tc>
      </w:tr>
      <w:tr w:rsidR="00D462C3" w:rsidRPr="008C5493" w14:paraId="1CE4D4BA" w14:textId="77777777" w:rsidTr="00641CD1">
        <w:trPr>
          <w:trHeight w:val="526"/>
        </w:trPr>
        <w:tc>
          <w:tcPr>
            <w:tcW w:w="7872" w:type="dxa"/>
            <w:shd w:val="clear" w:color="auto" w:fill="F3FBFF"/>
          </w:tcPr>
          <w:p w14:paraId="797BC942" w14:textId="77777777" w:rsidR="00D462C3" w:rsidRPr="008C5493" w:rsidRDefault="00D462C3" w:rsidP="00362DB5">
            <w:pPr>
              <w:spacing w:before="120" w:after="120"/>
            </w:pPr>
            <w:r>
              <w:t>Ability to be collaborative/cooperative</w:t>
            </w:r>
          </w:p>
        </w:tc>
      </w:tr>
      <w:tr w:rsidR="00D462C3" w:rsidRPr="008C5493" w14:paraId="4BF76B95" w14:textId="77777777" w:rsidTr="00641CD1">
        <w:trPr>
          <w:trHeight w:val="510"/>
        </w:trPr>
        <w:tc>
          <w:tcPr>
            <w:tcW w:w="7872" w:type="dxa"/>
            <w:shd w:val="clear" w:color="auto" w:fill="F3FBFF"/>
          </w:tcPr>
          <w:p w14:paraId="11C19ED7" w14:textId="77777777" w:rsidR="00D462C3" w:rsidRPr="008C5493" w:rsidRDefault="00D462C3" w:rsidP="00362DB5">
            <w:pPr>
              <w:spacing w:before="120" w:after="120"/>
            </w:pPr>
            <w:r>
              <w:t>Values driven, integrity</w:t>
            </w:r>
          </w:p>
        </w:tc>
      </w:tr>
      <w:tr w:rsidR="00D462C3" w:rsidRPr="00F612E0" w14:paraId="52DB23EC" w14:textId="77777777" w:rsidTr="00641CD1">
        <w:trPr>
          <w:trHeight w:val="510"/>
        </w:trPr>
        <w:tc>
          <w:tcPr>
            <w:tcW w:w="7872" w:type="dxa"/>
            <w:tcBorders>
              <w:bottom w:val="single" w:sz="4" w:space="0" w:color="auto"/>
            </w:tcBorders>
            <w:shd w:val="clear" w:color="auto" w:fill="FEE6FE"/>
          </w:tcPr>
          <w:p w14:paraId="6DE705EC" w14:textId="77777777" w:rsidR="00D462C3" w:rsidRPr="00F612E0" w:rsidRDefault="00D462C3" w:rsidP="00D462C3">
            <w:pPr>
              <w:spacing w:before="120" w:after="120"/>
              <w:rPr>
                <w:b/>
              </w:rPr>
            </w:pPr>
            <w:r w:rsidRPr="00F612E0">
              <w:rPr>
                <w:b/>
              </w:rPr>
              <w:t>DESIRABLE CRITERIA</w:t>
            </w:r>
          </w:p>
        </w:tc>
      </w:tr>
      <w:tr w:rsidR="00D462C3" w:rsidRPr="008C5493" w14:paraId="1834C963" w14:textId="77777777" w:rsidTr="00641CD1">
        <w:trPr>
          <w:trHeight w:val="510"/>
        </w:trPr>
        <w:tc>
          <w:tcPr>
            <w:tcW w:w="7872" w:type="dxa"/>
            <w:shd w:val="clear" w:color="auto" w:fill="F3FBFF"/>
          </w:tcPr>
          <w:p w14:paraId="3BFDF1DF" w14:textId="34A47637" w:rsidR="00D462C3" w:rsidRPr="008C5493" w:rsidRDefault="00B62C0A" w:rsidP="00362DB5">
            <w:pPr>
              <w:spacing w:before="120" w:after="120"/>
            </w:pPr>
            <w:r>
              <w:t>Lived experience of BPD</w:t>
            </w:r>
          </w:p>
        </w:tc>
      </w:tr>
      <w:tr w:rsidR="00B62C0A" w:rsidRPr="008C5493" w14:paraId="308FA193" w14:textId="77777777" w:rsidTr="00641CD1">
        <w:trPr>
          <w:trHeight w:val="510"/>
        </w:trPr>
        <w:tc>
          <w:tcPr>
            <w:tcW w:w="7872" w:type="dxa"/>
            <w:shd w:val="clear" w:color="auto" w:fill="F3FBFF"/>
          </w:tcPr>
          <w:p w14:paraId="17C30B27" w14:textId="2EFED2D6" w:rsidR="00B62C0A" w:rsidRDefault="00B62C0A" w:rsidP="00362DB5">
            <w:pPr>
              <w:spacing w:before="120" w:after="120"/>
            </w:pPr>
            <w:r>
              <w:t>Proven ability to contribute (hands on)</w:t>
            </w:r>
          </w:p>
        </w:tc>
      </w:tr>
      <w:tr w:rsidR="00D462C3" w:rsidRPr="008C5493" w14:paraId="7CCC8564" w14:textId="77777777" w:rsidTr="00641CD1">
        <w:trPr>
          <w:trHeight w:val="526"/>
        </w:trPr>
        <w:tc>
          <w:tcPr>
            <w:tcW w:w="7872" w:type="dxa"/>
            <w:shd w:val="clear" w:color="auto" w:fill="F3FBFF"/>
          </w:tcPr>
          <w:p w14:paraId="3C1E987B" w14:textId="77777777" w:rsidR="00D462C3" w:rsidRPr="008C5493" w:rsidRDefault="00D462C3" w:rsidP="00362DB5">
            <w:pPr>
              <w:spacing w:before="120" w:after="120"/>
            </w:pPr>
            <w:r>
              <w:t>Understanding of BPD/BPD Community</w:t>
            </w:r>
          </w:p>
        </w:tc>
      </w:tr>
      <w:tr w:rsidR="00D462C3" w:rsidRPr="008C5493" w14:paraId="4F23470D" w14:textId="77777777" w:rsidTr="00641CD1">
        <w:trPr>
          <w:trHeight w:val="510"/>
        </w:trPr>
        <w:tc>
          <w:tcPr>
            <w:tcW w:w="7872" w:type="dxa"/>
            <w:shd w:val="clear" w:color="auto" w:fill="F3FBFF"/>
          </w:tcPr>
          <w:p w14:paraId="4D263DF2" w14:textId="77777777" w:rsidR="00D462C3" w:rsidRPr="008C5493" w:rsidRDefault="00D462C3" w:rsidP="00362DB5">
            <w:pPr>
              <w:spacing w:before="120" w:after="120"/>
            </w:pPr>
            <w:r>
              <w:t>Leadership ability</w:t>
            </w:r>
          </w:p>
        </w:tc>
      </w:tr>
      <w:tr w:rsidR="00D462C3" w14:paraId="4BDC3EF9" w14:textId="77777777" w:rsidTr="00641CD1">
        <w:trPr>
          <w:trHeight w:val="510"/>
        </w:trPr>
        <w:tc>
          <w:tcPr>
            <w:tcW w:w="7872" w:type="dxa"/>
            <w:shd w:val="clear" w:color="auto" w:fill="F3FBFF"/>
          </w:tcPr>
          <w:p w14:paraId="1769AB45" w14:textId="77777777" w:rsidR="00D462C3" w:rsidRDefault="00D462C3" w:rsidP="00362DB5">
            <w:pPr>
              <w:spacing w:before="120" w:after="120"/>
            </w:pPr>
            <w:r>
              <w:t>Ability to work independently</w:t>
            </w:r>
          </w:p>
        </w:tc>
      </w:tr>
    </w:tbl>
    <w:p w14:paraId="6F9B5295" w14:textId="77777777" w:rsidR="00D462C3" w:rsidRDefault="00D462C3" w:rsidP="00F87905">
      <w:pPr>
        <w:jc w:val="both"/>
      </w:pPr>
    </w:p>
    <w:p w14:paraId="453D0FFC" w14:textId="77777777" w:rsidR="00C11526" w:rsidRDefault="00C11526">
      <w:pPr>
        <w:rPr>
          <w:b/>
        </w:rPr>
      </w:pPr>
      <w:r>
        <w:rPr>
          <w:b/>
        </w:rPr>
        <w:br w:type="page"/>
      </w:r>
    </w:p>
    <w:p w14:paraId="31C459E3" w14:textId="69E9B120" w:rsidR="00F87905" w:rsidRPr="00910341" w:rsidRDefault="00F87905" w:rsidP="00F87905">
      <w:pPr>
        <w:jc w:val="both"/>
        <w:rPr>
          <w:b/>
        </w:rPr>
      </w:pPr>
      <w:r w:rsidRPr="00910341">
        <w:rPr>
          <w:b/>
        </w:rPr>
        <w:lastRenderedPageBreak/>
        <w:t xml:space="preserve">Key Skills, Competencies and Personal Attributes </w:t>
      </w:r>
    </w:p>
    <w:p w14:paraId="54B91EEC" w14:textId="77777777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Demonstrated ability to consult and collaborate </w:t>
      </w:r>
    </w:p>
    <w:p w14:paraId="5CE42C2F" w14:textId="77777777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Sound time management, planning, and organisational skills to meet the demands of the busy position </w:t>
      </w:r>
    </w:p>
    <w:p w14:paraId="387FE8DB" w14:textId="77777777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Strong interpersonal, </w:t>
      </w:r>
      <w:proofErr w:type="gramStart"/>
      <w:r>
        <w:t>verbal</w:t>
      </w:r>
      <w:proofErr w:type="gramEnd"/>
      <w:r>
        <w:t xml:space="preserve"> and written communication skills </w:t>
      </w:r>
    </w:p>
    <w:p w14:paraId="1E14F4F9" w14:textId="77777777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Demonstrated networking and relationship management skills </w:t>
      </w:r>
    </w:p>
    <w:p w14:paraId="2506BF03" w14:textId="7589DCE4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Demonstrated capacity to work both autonomously with limited support and </w:t>
      </w:r>
      <w:r w:rsidR="00B62C0A">
        <w:t>in</w:t>
      </w:r>
      <w:r>
        <w:t xml:space="preserve"> a team</w:t>
      </w:r>
    </w:p>
    <w:p w14:paraId="0EDAA5AB" w14:textId="77777777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Demonstrated understanding of continuous improvement, client safety and risk management principles </w:t>
      </w:r>
    </w:p>
    <w:p w14:paraId="751240D9" w14:textId="77777777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Proficient in using a range of Microsoft Office packages and client/volunteer databases </w:t>
      </w:r>
    </w:p>
    <w:p w14:paraId="584EB9B8" w14:textId="77777777" w:rsidR="00F87905" w:rsidRDefault="00F87905" w:rsidP="00F87905">
      <w:pPr>
        <w:jc w:val="both"/>
      </w:pPr>
      <w:r w:rsidRPr="00910341">
        <w:rPr>
          <w:b/>
        </w:rPr>
        <w:t>Qualifications</w:t>
      </w:r>
      <w:r>
        <w:t xml:space="preserve"> </w:t>
      </w:r>
    </w:p>
    <w:p w14:paraId="5F37AF78" w14:textId="5337C3BD" w:rsidR="00F87905" w:rsidRDefault="008362DB" w:rsidP="00F87905">
      <w:pPr>
        <w:jc w:val="both"/>
      </w:pPr>
      <w:r>
        <w:t xml:space="preserve">Tertiary Qualifications </w:t>
      </w:r>
      <w:r w:rsidR="00641CD1">
        <w:t>in relevant field</w:t>
      </w:r>
    </w:p>
    <w:p w14:paraId="2A5488A4" w14:textId="77777777" w:rsidR="00F87905" w:rsidRDefault="00F87905" w:rsidP="00F87905">
      <w:pPr>
        <w:jc w:val="both"/>
      </w:pPr>
      <w:r>
        <w:t xml:space="preserve">Other requirements </w:t>
      </w:r>
    </w:p>
    <w:p w14:paraId="6AA91AA6" w14:textId="77777777" w:rsidR="00F87905" w:rsidRDefault="00F87905" w:rsidP="00F87905">
      <w:pPr>
        <w:pStyle w:val="ListParagraph"/>
        <w:numPr>
          <w:ilvl w:val="0"/>
          <w:numId w:val="12"/>
        </w:numPr>
        <w:jc w:val="both"/>
      </w:pPr>
      <w:r>
        <w:t>Must be a permanent Australian resident or hold a current, valid working visa.</w:t>
      </w:r>
    </w:p>
    <w:p w14:paraId="7470513B" w14:textId="77777777" w:rsidR="00F87905" w:rsidRDefault="00F87905" w:rsidP="00F87905">
      <w:pPr>
        <w:jc w:val="both"/>
      </w:pPr>
      <w:r w:rsidRPr="00910341">
        <w:rPr>
          <w:b/>
        </w:rPr>
        <w:t>PERFORMANCE APPRAISAL</w:t>
      </w:r>
      <w:r w:rsidRPr="00910341">
        <w:t xml:space="preserve"> </w:t>
      </w:r>
    </w:p>
    <w:p w14:paraId="13E9391A" w14:textId="18C5736C" w:rsidR="00F87905" w:rsidRDefault="00F87905" w:rsidP="00F87905">
      <w:pPr>
        <w:jc w:val="both"/>
      </w:pPr>
      <w:r w:rsidRPr="00910341">
        <w:t xml:space="preserve">A review shall be conducted </w:t>
      </w:r>
      <w:r w:rsidR="00C11526">
        <w:t>3</w:t>
      </w:r>
      <w:r w:rsidRPr="00910341">
        <w:t xml:space="preserve"> months after commencement of appointment and </w:t>
      </w:r>
      <w:r w:rsidR="00C11526">
        <w:t>bi-</w:t>
      </w:r>
      <w:r w:rsidRPr="00910341">
        <w:t>annual</w:t>
      </w:r>
      <w:r w:rsidR="00C11526">
        <w:t>ly</w:t>
      </w:r>
      <w:r w:rsidRPr="00910341">
        <w:t xml:space="preserve"> </w:t>
      </w:r>
      <w:r w:rsidR="00641CD1">
        <w:t>thereafter.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87905" w14:paraId="3DEBF490" w14:textId="77777777" w:rsidTr="00511409">
        <w:tc>
          <w:tcPr>
            <w:tcW w:w="9016" w:type="dxa"/>
            <w:gridSpan w:val="2"/>
            <w:shd w:val="clear" w:color="auto" w:fill="DEEAF6" w:themeFill="accent5" w:themeFillTint="33"/>
          </w:tcPr>
          <w:p w14:paraId="754046E0" w14:textId="77777777" w:rsidR="00F87905" w:rsidRPr="00910341" w:rsidRDefault="00F87905" w:rsidP="00511409">
            <w:pPr>
              <w:jc w:val="both"/>
              <w:rPr>
                <w:b/>
              </w:rPr>
            </w:pPr>
            <w:r w:rsidRPr="00910341">
              <w:rPr>
                <w:b/>
              </w:rPr>
              <w:t>CONDITIONS OF EMPLOYMENT</w:t>
            </w:r>
          </w:p>
        </w:tc>
      </w:tr>
      <w:tr w:rsidR="00F87905" w14:paraId="1D9ECBB0" w14:textId="77777777" w:rsidTr="00511409">
        <w:tc>
          <w:tcPr>
            <w:tcW w:w="2689" w:type="dxa"/>
            <w:shd w:val="clear" w:color="auto" w:fill="FFE7FA"/>
          </w:tcPr>
          <w:p w14:paraId="20121573" w14:textId="77777777" w:rsidR="00F87905" w:rsidRDefault="00F87905" w:rsidP="00511409">
            <w:pPr>
              <w:jc w:val="both"/>
            </w:pPr>
            <w:r>
              <w:t>Remuneration:</w:t>
            </w:r>
          </w:p>
        </w:tc>
        <w:tc>
          <w:tcPr>
            <w:tcW w:w="6327" w:type="dxa"/>
          </w:tcPr>
          <w:p w14:paraId="70CDAE26" w14:textId="77777777" w:rsidR="00F87905" w:rsidRDefault="00F87905" w:rsidP="00511409">
            <w:pPr>
              <w:jc w:val="both"/>
            </w:pPr>
            <w:r>
              <w:t>The position is voluntary</w:t>
            </w:r>
          </w:p>
        </w:tc>
      </w:tr>
      <w:tr w:rsidR="00F87905" w14:paraId="70C750E2" w14:textId="77777777" w:rsidTr="00511409">
        <w:tc>
          <w:tcPr>
            <w:tcW w:w="2689" w:type="dxa"/>
            <w:shd w:val="clear" w:color="auto" w:fill="FFE7FA"/>
          </w:tcPr>
          <w:p w14:paraId="6FF8D75B" w14:textId="77777777" w:rsidR="00F87905" w:rsidRDefault="00F87905" w:rsidP="00511409">
            <w:pPr>
              <w:jc w:val="both"/>
            </w:pPr>
            <w:r>
              <w:t>Location:</w:t>
            </w:r>
          </w:p>
        </w:tc>
        <w:tc>
          <w:tcPr>
            <w:tcW w:w="6327" w:type="dxa"/>
          </w:tcPr>
          <w:p w14:paraId="386AB5A5" w14:textId="77777777" w:rsidR="00F87905" w:rsidRDefault="00F87905" w:rsidP="00511409">
            <w:pPr>
              <w:jc w:val="both"/>
            </w:pPr>
            <w:r>
              <w:t xml:space="preserve">There is currently no office site </w:t>
            </w:r>
          </w:p>
        </w:tc>
      </w:tr>
      <w:tr w:rsidR="00F87905" w14:paraId="59AB98B4" w14:textId="77777777" w:rsidTr="00511409">
        <w:tc>
          <w:tcPr>
            <w:tcW w:w="2689" w:type="dxa"/>
            <w:shd w:val="clear" w:color="auto" w:fill="FFE7FA"/>
          </w:tcPr>
          <w:p w14:paraId="2976D50E" w14:textId="77777777" w:rsidR="00F87905" w:rsidRDefault="00F87905" w:rsidP="00511409">
            <w:pPr>
              <w:jc w:val="both"/>
            </w:pPr>
            <w:r>
              <w:t>Hours of duty/flexibility:</w:t>
            </w:r>
          </w:p>
        </w:tc>
        <w:tc>
          <w:tcPr>
            <w:tcW w:w="6327" w:type="dxa"/>
          </w:tcPr>
          <w:p w14:paraId="4ED843BD" w14:textId="7F11B49E" w:rsidR="00F87905" w:rsidRDefault="00F87905" w:rsidP="00511409">
            <w:pPr>
              <w:jc w:val="both"/>
            </w:pPr>
            <w:r>
              <w:t xml:space="preserve">The current commitment to work is a minimum of </w:t>
            </w:r>
            <w:r w:rsidR="00641CD1">
              <w:t>15 hours a month.</w:t>
            </w:r>
            <w:r>
              <w:t xml:space="preserve"> The hours worked are flexible.</w:t>
            </w:r>
          </w:p>
        </w:tc>
      </w:tr>
      <w:tr w:rsidR="00F87905" w14:paraId="1D1F767C" w14:textId="77777777" w:rsidTr="00511409">
        <w:tc>
          <w:tcPr>
            <w:tcW w:w="2689" w:type="dxa"/>
            <w:shd w:val="clear" w:color="auto" w:fill="FFE7FA"/>
          </w:tcPr>
          <w:p w14:paraId="270E1293" w14:textId="77777777" w:rsidR="00F87905" w:rsidRDefault="00F87905" w:rsidP="00511409">
            <w:pPr>
              <w:jc w:val="both"/>
            </w:pPr>
            <w:r>
              <w:t>Probationary period:</w:t>
            </w:r>
          </w:p>
        </w:tc>
        <w:tc>
          <w:tcPr>
            <w:tcW w:w="6327" w:type="dxa"/>
          </w:tcPr>
          <w:p w14:paraId="61EB5B6E" w14:textId="09BC3AB6" w:rsidR="00F87905" w:rsidRDefault="00F87905" w:rsidP="00511409">
            <w:pPr>
              <w:jc w:val="both"/>
            </w:pPr>
            <w:r>
              <w:t>There is</w:t>
            </w:r>
            <w:r w:rsidRPr="00887C11">
              <w:t xml:space="preserve"> a </w:t>
            </w:r>
            <w:proofErr w:type="gramStart"/>
            <w:r w:rsidR="00641CD1">
              <w:t>3</w:t>
            </w:r>
            <w:r w:rsidR="00B62C0A">
              <w:t xml:space="preserve"> </w:t>
            </w:r>
            <w:r w:rsidRPr="00887C11">
              <w:t>month</w:t>
            </w:r>
            <w:proofErr w:type="gramEnd"/>
            <w:r w:rsidRPr="00887C11">
              <w:t xml:space="preserve"> probationary period, during which time the </w:t>
            </w:r>
            <w:r w:rsidR="00D7490A">
              <w:t>volunteer</w:t>
            </w:r>
            <w:r w:rsidRPr="00887C11">
              <w:t xml:space="preserve"> must demonstrate satisfactory capabilit</w:t>
            </w:r>
            <w:r>
              <w:t>y</w:t>
            </w:r>
            <w:r w:rsidRPr="00887C11">
              <w:t>.</w:t>
            </w:r>
          </w:p>
        </w:tc>
      </w:tr>
      <w:tr w:rsidR="00F87905" w14:paraId="5CEAA025" w14:textId="77777777" w:rsidTr="00511409">
        <w:tc>
          <w:tcPr>
            <w:tcW w:w="2689" w:type="dxa"/>
            <w:shd w:val="clear" w:color="auto" w:fill="FFE7FA"/>
          </w:tcPr>
          <w:p w14:paraId="5B113F9F" w14:textId="77777777" w:rsidR="00F87905" w:rsidRDefault="00F87905" w:rsidP="00511409">
            <w:pPr>
              <w:jc w:val="both"/>
            </w:pPr>
            <w:r w:rsidRPr="00887C11">
              <w:t>Pre-employment Checks</w:t>
            </w:r>
            <w:r>
              <w:t>:</w:t>
            </w:r>
          </w:p>
        </w:tc>
        <w:tc>
          <w:tcPr>
            <w:tcW w:w="6327" w:type="dxa"/>
          </w:tcPr>
          <w:p w14:paraId="29DB4B75" w14:textId="2578F5CA" w:rsidR="00F87905" w:rsidRDefault="00F87905" w:rsidP="00511409">
            <w:pPr>
              <w:jc w:val="both"/>
            </w:pPr>
            <w:r w:rsidRPr="00887C11">
              <w:t xml:space="preserve">All </w:t>
            </w:r>
            <w:r w:rsidR="00641CD1">
              <w:t>volunteers</w:t>
            </w:r>
            <w:r w:rsidRPr="00887C11">
              <w:t xml:space="preserve"> must be either an Australian Citizen, Permanent Resident or have an appropriate Australian visa that will legally enable them to fulfil obligations</w:t>
            </w:r>
            <w:r w:rsidR="00641CD1">
              <w:t xml:space="preserve"> to BPD Community</w:t>
            </w:r>
            <w:r w:rsidRPr="00887C11">
              <w:t xml:space="preserve">. </w:t>
            </w:r>
          </w:p>
        </w:tc>
      </w:tr>
      <w:tr w:rsidR="00F87905" w14:paraId="5B921F13" w14:textId="77777777" w:rsidTr="00511409">
        <w:tc>
          <w:tcPr>
            <w:tcW w:w="2689" w:type="dxa"/>
            <w:shd w:val="clear" w:color="auto" w:fill="FFE7FA"/>
          </w:tcPr>
          <w:p w14:paraId="300E80B6" w14:textId="77777777" w:rsidR="00F87905" w:rsidRDefault="00F87905" w:rsidP="00511409">
            <w:pPr>
              <w:jc w:val="both"/>
            </w:pPr>
            <w:r w:rsidRPr="00887C11">
              <w:t>Pre-Existing Injury/Illness:</w:t>
            </w:r>
          </w:p>
        </w:tc>
        <w:tc>
          <w:tcPr>
            <w:tcW w:w="6327" w:type="dxa"/>
          </w:tcPr>
          <w:p w14:paraId="376C94B8" w14:textId="77777777" w:rsidR="00F87905" w:rsidRDefault="00F87905" w:rsidP="00511409">
            <w:pPr>
              <w:jc w:val="both"/>
            </w:pPr>
            <w:r>
              <w:t>Applicants are required to disclose any condition physical or mental, which may impact on their work.</w:t>
            </w:r>
          </w:p>
        </w:tc>
      </w:tr>
      <w:tr w:rsidR="00F87905" w14:paraId="73FEC2DA" w14:textId="77777777" w:rsidTr="00511409">
        <w:tc>
          <w:tcPr>
            <w:tcW w:w="2689" w:type="dxa"/>
            <w:shd w:val="clear" w:color="auto" w:fill="FFE7FA"/>
          </w:tcPr>
          <w:p w14:paraId="0FBEF9A4" w14:textId="77777777" w:rsidR="00F87905" w:rsidRDefault="00F87905" w:rsidP="00511409">
            <w:pPr>
              <w:jc w:val="both"/>
            </w:pPr>
            <w:r w:rsidRPr="00887C11">
              <w:t>General:</w:t>
            </w:r>
          </w:p>
        </w:tc>
        <w:tc>
          <w:tcPr>
            <w:tcW w:w="6327" w:type="dxa"/>
          </w:tcPr>
          <w:p w14:paraId="2C7BC4F9" w14:textId="153603AC" w:rsidR="00F87905" w:rsidRDefault="00F87905" w:rsidP="00511409">
            <w:pPr>
              <w:jc w:val="both"/>
            </w:pPr>
            <w:r w:rsidRPr="00887C11">
              <w:t xml:space="preserve">Management, in consultation with </w:t>
            </w:r>
            <w:r w:rsidR="00641CD1">
              <w:t>you</w:t>
            </w:r>
            <w:r w:rsidRPr="00887C11">
              <w:t xml:space="preserve">, reserves the right to modify this position description as required. </w:t>
            </w:r>
          </w:p>
          <w:p w14:paraId="2340475F" w14:textId="2CC57069" w:rsidR="00F87905" w:rsidRDefault="00F87905" w:rsidP="00511409">
            <w:pPr>
              <w:jc w:val="both"/>
            </w:pPr>
            <w:r>
              <w:t>BPD</w:t>
            </w:r>
            <w:r w:rsidRPr="00887C11">
              <w:t xml:space="preserve"> Community requires </w:t>
            </w:r>
            <w:r w:rsidR="00641CD1">
              <w:t xml:space="preserve">relevant </w:t>
            </w:r>
            <w:r w:rsidRPr="00887C11">
              <w:t>declarations and personal information. The collection and handling of this information will be consistent with the requirements of the Information Privacy Act 2000</w:t>
            </w:r>
          </w:p>
        </w:tc>
      </w:tr>
      <w:tr w:rsidR="00F87905" w14:paraId="2786951D" w14:textId="77777777" w:rsidTr="00511409">
        <w:tc>
          <w:tcPr>
            <w:tcW w:w="9016" w:type="dxa"/>
            <w:gridSpan w:val="2"/>
            <w:shd w:val="clear" w:color="auto" w:fill="DEEAF6" w:themeFill="accent5" w:themeFillTint="33"/>
          </w:tcPr>
          <w:p w14:paraId="0F862002" w14:textId="77777777" w:rsidR="00F87905" w:rsidRPr="00887C11" w:rsidRDefault="00F87905" w:rsidP="00511409">
            <w:pPr>
              <w:jc w:val="both"/>
            </w:pPr>
            <w:r>
              <w:t>A</w:t>
            </w:r>
            <w:r w:rsidRPr="00887C11">
              <w:t>cknowledgement:</w:t>
            </w:r>
          </w:p>
        </w:tc>
      </w:tr>
      <w:tr w:rsidR="00F87905" w14:paraId="5BB49EAE" w14:textId="77777777" w:rsidTr="00511409">
        <w:tc>
          <w:tcPr>
            <w:tcW w:w="2689" w:type="dxa"/>
            <w:shd w:val="clear" w:color="auto" w:fill="FFE7FA"/>
          </w:tcPr>
          <w:p w14:paraId="71134FB3" w14:textId="74770C3A" w:rsidR="00F87905" w:rsidRPr="00887C11" w:rsidRDefault="00641CD1" w:rsidP="00511409">
            <w:pPr>
              <w:jc w:val="both"/>
            </w:pPr>
            <w:r>
              <w:t>Volunteer</w:t>
            </w:r>
            <w:r w:rsidR="00F87905" w:rsidRPr="00887C11">
              <w:t xml:space="preserve"> Declaration:</w:t>
            </w:r>
          </w:p>
        </w:tc>
        <w:tc>
          <w:tcPr>
            <w:tcW w:w="6327" w:type="dxa"/>
          </w:tcPr>
          <w:p w14:paraId="0CE581E3" w14:textId="77777777" w:rsidR="00F87905" w:rsidRPr="00887C11" w:rsidRDefault="00F87905" w:rsidP="00511409">
            <w:pPr>
              <w:jc w:val="both"/>
            </w:pPr>
            <w:r w:rsidRPr="00887C11">
              <w:t xml:space="preserve">I have read, </w:t>
            </w:r>
            <w:proofErr w:type="gramStart"/>
            <w:r w:rsidRPr="00887C11">
              <w:t>understand</w:t>
            </w:r>
            <w:proofErr w:type="gramEnd"/>
            <w:r w:rsidRPr="00887C11">
              <w:t xml:space="preserve"> and acknowledge the contents of this position description.</w:t>
            </w:r>
          </w:p>
        </w:tc>
      </w:tr>
      <w:tr w:rsidR="00F87905" w14:paraId="707426AA" w14:textId="77777777" w:rsidTr="00511409">
        <w:tc>
          <w:tcPr>
            <w:tcW w:w="2689" w:type="dxa"/>
            <w:shd w:val="clear" w:color="auto" w:fill="FFE7FA"/>
          </w:tcPr>
          <w:p w14:paraId="3B386269" w14:textId="018089EE" w:rsidR="00F87905" w:rsidRPr="00887C11" w:rsidRDefault="00641CD1" w:rsidP="00511409">
            <w:pPr>
              <w:spacing w:line="360" w:lineRule="auto"/>
              <w:jc w:val="both"/>
            </w:pPr>
            <w:r>
              <w:t xml:space="preserve">Volunteer </w:t>
            </w:r>
            <w:r w:rsidR="00F87905" w:rsidRPr="00887C11">
              <w:t xml:space="preserve">Name:  </w:t>
            </w:r>
          </w:p>
        </w:tc>
        <w:tc>
          <w:tcPr>
            <w:tcW w:w="6327" w:type="dxa"/>
          </w:tcPr>
          <w:p w14:paraId="7D2430E1" w14:textId="77777777" w:rsidR="00F87905" w:rsidRPr="00887C11" w:rsidRDefault="00F87905" w:rsidP="00511409">
            <w:pPr>
              <w:spacing w:line="360" w:lineRule="auto"/>
              <w:jc w:val="both"/>
            </w:pPr>
          </w:p>
        </w:tc>
      </w:tr>
      <w:tr w:rsidR="00F87905" w14:paraId="23C7AB84" w14:textId="77777777" w:rsidTr="00511409">
        <w:tc>
          <w:tcPr>
            <w:tcW w:w="2689" w:type="dxa"/>
            <w:shd w:val="clear" w:color="auto" w:fill="FFE7FA"/>
          </w:tcPr>
          <w:p w14:paraId="32FC3C92" w14:textId="433F2869" w:rsidR="00F87905" w:rsidRPr="00887C11" w:rsidRDefault="00641CD1" w:rsidP="00511409">
            <w:pPr>
              <w:spacing w:line="360" w:lineRule="auto"/>
              <w:jc w:val="both"/>
            </w:pPr>
            <w:r>
              <w:t xml:space="preserve">Volunteer </w:t>
            </w:r>
            <w:r w:rsidR="00F87905" w:rsidRPr="00887C11">
              <w:t>Signature:</w:t>
            </w:r>
          </w:p>
        </w:tc>
        <w:tc>
          <w:tcPr>
            <w:tcW w:w="6327" w:type="dxa"/>
          </w:tcPr>
          <w:p w14:paraId="11AC8DC6" w14:textId="77777777" w:rsidR="00F87905" w:rsidRPr="00887C11" w:rsidRDefault="00F87905" w:rsidP="00511409">
            <w:pPr>
              <w:spacing w:line="360" w:lineRule="auto"/>
              <w:jc w:val="both"/>
            </w:pPr>
          </w:p>
        </w:tc>
      </w:tr>
      <w:tr w:rsidR="00F87905" w14:paraId="3EE05956" w14:textId="77777777" w:rsidTr="00511409">
        <w:tc>
          <w:tcPr>
            <w:tcW w:w="2689" w:type="dxa"/>
            <w:shd w:val="clear" w:color="auto" w:fill="FFE7FA"/>
          </w:tcPr>
          <w:p w14:paraId="3E0B9E7A" w14:textId="77777777" w:rsidR="00F87905" w:rsidRPr="00887C11" w:rsidRDefault="00F87905" w:rsidP="00511409">
            <w:pPr>
              <w:spacing w:line="360" w:lineRule="auto"/>
              <w:jc w:val="both"/>
            </w:pPr>
            <w:r>
              <w:t>Date:</w:t>
            </w:r>
          </w:p>
        </w:tc>
        <w:tc>
          <w:tcPr>
            <w:tcW w:w="6327" w:type="dxa"/>
          </w:tcPr>
          <w:p w14:paraId="5ECB78A6" w14:textId="77777777" w:rsidR="00F87905" w:rsidRPr="00887C11" w:rsidRDefault="00F87905" w:rsidP="00511409">
            <w:pPr>
              <w:spacing w:line="360" w:lineRule="auto"/>
              <w:jc w:val="both"/>
            </w:pPr>
          </w:p>
        </w:tc>
      </w:tr>
      <w:bookmarkEnd w:id="0"/>
    </w:tbl>
    <w:p w14:paraId="79A19D14" w14:textId="77777777" w:rsidR="0013394A" w:rsidRDefault="0013394A" w:rsidP="00B62C0A"/>
    <w:sectPr w:rsidR="00133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EA8E" w14:textId="77777777" w:rsidR="001C2D89" w:rsidRDefault="001C2D89" w:rsidP="00AB0DC9">
      <w:pPr>
        <w:spacing w:after="0" w:line="240" w:lineRule="auto"/>
      </w:pPr>
      <w:r>
        <w:separator/>
      </w:r>
    </w:p>
  </w:endnote>
  <w:endnote w:type="continuationSeparator" w:id="0">
    <w:p w14:paraId="663BEFDB" w14:textId="77777777" w:rsidR="001C2D89" w:rsidRDefault="001C2D89" w:rsidP="00A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EDDF" w14:textId="77777777" w:rsidR="001C2D89" w:rsidRDefault="001C2D89" w:rsidP="00AB0DC9">
      <w:pPr>
        <w:spacing w:after="0" w:line="240" w:lineRule="auto"/>
      </w:pPr>
      <w:r>
        <w:separator/>
      </w:r>
    </w:p>
  </w:footnote>
  <w:footnote w:type="continuationSeparator" w:id="0">
    <w:p w14:paraId="207D1418" w14:textId="77777777" w:rsidR="001C2D89" w:rsidRDefault="001C2D89" w:rsidP="00AB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0DB"/>
    <w:multiLevelType w:val="hybridMultilevel"/>
    <w:tmpl w:val="43687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605F"/>
    <w:multiLevelType w:val="hybridMultilevel"/>
    <w:tmpl w:val="6BB81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2D2E"/>
    <w:multiLevelType w:val="hybridMultilevel"/>
    <w:tmpl w:val="CCBCD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3DA0"/>
    <w:multiLevelType w:val="hybridMultilevel"/>
    <w:tmpl w:val="C4EAD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4088"/>
    <w:multiLevelType w:val="hybridMultilevel"/>
    <w:tmpl w:val="B328B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30AC"/>
    <w:multiLevelType w:val="hybridMultilevel"/>
    <w:tmpl w:val="D752F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55A"/>
    <w:multiLevelType w:val="hybridMultilevel"/>
    <w:tmpl w:val="E324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6DD0"/>
    <w:multiLevelType w:val="hybridMultilevel"/>
    <w:tmpl w:val="FEAEE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F1CB1"/>
    <w:multiLevelType w:val="hybridMultilevel"/>
    <w:tmpl w:val="D9681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C1CC3"/>
    <w:multiLevelType w:val="hybridMultilevel"/>
    <w:tmpl w:val="6704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3532E"/>
    <w:multiLevelType w:val="hybridMultilevel"/>
    <w:tmpl w:val="390A8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13047"/>
    <w:multiLevelType w:val="hybridMultilevel"/>
    <w:tmpl w:val="53B24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36296"/>
    <w:multiLevelType w:val="hybridMultilevel"/>
    <w:tmpl w:val="1B0A9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4079F"/>
    <w:multiLevelType w:val="hybridMultilevel"/>
    <w:tmpl w:val="4FF03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05"/>
    <w:rsid w:val="0007732F"/>
    <w:rsid w:val="0008458D"/>
    <w:rsid w:val="000909E9"/>
    <w:rsid w:val="000D4FE6"/>
    <w:rsid w:val="00106B05"/>
    <w:rsid w:val="0012615E"/>
    <w:rsid w:val="0013394A"/>
    <w:rsid w:val="001530F7"/>
    <w:rsid w:val="001C2D89"/>
    <w:rsid w:val="001C7BA0"/>
    <w:rsid w:val="0025550D"/>
    <w:rsid w:val="0027482D"/>
    <w:rsid w:val="00274AFA"/>
    <w:rsid w:val="00423595"/>
    <w:rsid w:val="004532BF"/>
    <w:rsid w:val="004550B5"/>
    <w:rsid w:val="00486838"/>
    <w:rsid w:val="004A7C04"/>
    <w:rsid w:val="005B71DE"/>
    <w:rsid w:val="005D72C3"/>
    <w:rsid w:val="005E3F09"/>
    <w:rsid w:val="00641CD1"/>
    <w:rsid w:val="0067545E"/>
    <w:rsid w:val="006827A7"/>
    <w:rsid w:val="007A6932"/>
    <w:rsid w:val="008362DB"/>
    <w:rsid w:val="00843FBD"/>
    <w:rsid w:val="00865B2F"/>
    <w:rsid w:val="00901943"/>
    <w:rsid w:val="009A31D1"/>
    <w:rsid w:val="009C0312"/>
    <w:rsid w:val="00A414C7"/>
    <w:rsid w:val="00AB0DC9"/>
    <w:rsid w:val="00B62C0A"/>
    <w:rsid w:val="00B63C28"/>
    <w:rsid w:val="00C11526"/>
    <w:rsid w:val="00C14365"/>
    <w:rsid w:val="00C750F3"/>
    <w:rsid w:val="00C82CEB"/>
    <w:rsid w:val="00D462C3"/>
    <w:rsid w:val="00D67E76"/>
    <w:rsid w:val="00D7490A"/>
    <w:rsid w:val="00DC1486"/>
    <w:rsid w:val="00E1024E"/>
    <w:rsid w:val="00E67426"/>
    <w:rsid w:val="00EB25CE"/>
    <w:rsid w:val="00F87905"/>
    <w:rsid w:val="00FB0AF3"/>
    <w:rsid w:val="00F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5F3E"/>
  <w15:chartTrackingRefBased/>
  <w15:docId w15:val="{4B51460D-BC14-46F1-954F-74A9B8B2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9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79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C9"/>
  </w:style>
  <w:style w:type="paragraph" w:styleId="Footer">
    <w:name w:val="footer"/>
    <w:basedOn w:val="Normal"/>
    <w:link w:val="FooterChar"/>
    <w:uiPriority w:val="99"/>
    <w:unhideWhenUsed/>
    <w:rsid w:val="00AB0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5E76CEEF43F42969F73108ECBB064" ma:contentTypeVersion="13" ma:contentTypeDescription="Create a new document." ma:contentTypeScope="" ma:versionID="148d7b2fb57a2bca518fed3cd92a3f0e">
  <xsd:schema xmlns:xsd="http://www.w3.org/2001/XMLSchema" xmlns:xs="http://www.w3.org/2001/XMLSchema" xmlns:p="http://schemas.microsoft.com/office/2006/metadata/properties" xmlns:ns2="c93e751a-f721-4b42-a09d-7ef10ade9ed3" xmlns:ns3="8a0ef5aa-b125-4547-83f3-6d2aa3609f04" targetNamespace="http://schemas.microsoft.com/office/2006/metadata/properties" ma:root="true" ma:fieldsID="a7d78cd4262233092124d3fa8ad12eae" ns2:_="" ns3:_="">
    <xsd:import namespace="c93e751a-f721-4b42-a09d-7ef10ade9ed3"/>
    <xsd:import namespace="8a0ef5aa-b125-4547-83f3-6d2aa3609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e751a-f721-4b42-a09d-7ef10ade9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ef5aa-b125-4547-83f3-6d2aa3609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54ADA-B0B1-47BB-A41F-E241771B9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E8488-5139-4157-9776-2813DFC51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1DCE9-6B4E-46B2-B8A6-0BF8B0ADA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e751a-f721-4b42-a09d-7ef10ade9ed3"/>
    <ds:schemaRef ds:uri="8a0ef5aa-b125-4547-83f3-6d2aa3609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Mullen</dc:creator>
  <cp:keywords/>
  <dc:description/>
  <cp:lastModifiedBy>Barbara Mullen</cp:lastModifiedBy>
  <cp:revision>33</cp:revision>
  <dcterms:created xsi:type="dcterms:W3CDTF">2020-07-30T23:22:00Z</dcterms:created>
  <dcterms:modified xsi:type="dcterms:W3CDTF">2021-08-17T06:16:00Z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0x01010062D5E76CEEF43F42969F73108ECBB064</vt:lpwstr>
  </property>
</Properties>
</file>