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241"/>
        <w:tblW w:w="0" w:type="auto"/>
        <w:tblCellSpacing w:w="20"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322"/>
      </w:tblGrid>
      <w:tr w:rsidR="00F979F8" w:rsidRPr="00F979F8" w:rsidTr="00217EA2">
        <w:trPr>
          <w:tblCellSpacing w:w="20" w:type="dxa"/>
        </w:trPr>
        <w:tc>
          <w:tcPr>
            <w:tcW w:w="9242" w:type="dxa"/>
            <w:shd w:val="clear" w:color="auto" w:fill="auto"/>
          </w:tcPr>
          <w:p w:rsidR="00F979F8" w:rsidRPr="006D2AB6" w:rsidRDefault="00F979F8" w:rsidP="00217EA2">
            <w:pPr>
              <w:jc w:val="center"/>
              <w:rPr>
                <w:b/>
                <w:sz w:val="32"/>
                <w:szCs w:val="32"/>
              </w:rPr>
            </w:pPr>
            <w:r w:rsidRPr="006D2AB6">
              <w:rPr>
                <w:b/>
                <w:sz w:val="32"/>
                <w:szCs w:val="32"/>
              </w:rPr>
              <w:t>If you are in need of immediate support or medical assistance contact:</w:t>
            </w:r>
          </w:p>
          <w:p w:rsidR="00F979F8" w:rsidRPr="00F979F8" w:rsidRDefault="00877EBE" w:rsidP="00217EA2">
            <w:r>
              <w:rPr>
                <w:noProof/>
                <w:sz w:val="20"/>
                <w:lang w:eastAsia="en-AU"/>
              </w:rPr>
              <w:drawing>
                <wp:anchor distT="0" distB="0" distL="114300" distR="114300" simplePos="0" relativeHeight="251664384" behindDoc="1" locked="0" layoutInCell="1" allowOverlap="1" wp14:anchorId="2B761855" wp14:editId="6C90505D">
                  <wp:simplePos x="0" y="0"/>
                  <wp:positionH relativeFrom="column">
                    <wp:posOffset>38100</wp:posOffset>
                  </wp:positionH>
                  <wp:positionV relativeFrom="paragraph">
                    <wp:posOffset>36195</wp:posOffset>
                  </wp:positionV>
                  <wp:extent cx="971550" cy="1114425"/>
                  <wp:effectExtent l="0" t="0" r="0" b="9525"/>
                  <wp:wrapNone/>
                  <wp:docPr id="6" name="Picture 6" descr="..\Website\00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00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AU"/>
              </w:rPr>
              <w:drawing>
                <wp:anchor distT="0" distB="0" distL="114300" distR="114300" simplePos="0" relativeHeight="251663360" behindDoc="0" locked="0" layoutInCell="1" allowOverlap="1" wp14:anchorId="7767F7AB" wp14:editId="6A954CEF">
                  <wp:simplePos x="0" y="0"/>
                  <wp:positionH relativeFrom="column">
                    <wp:posOffset>1257300</wp:posOffset>
                  </wp:positionH>
                  <wp:positionV relativeFrom="paragraph">
                    <wp:posOffset>99060</wp:posOffset>
                  </wp:positionV>
                  <wp:extent cx="1000125" cy="762000"/>
                  <wp:effectExtent l="0" t="0" r="9525" b="0"/>
                  <wp:wrapTight wrapText="bothSides">
                    <wp:wrapPolygon edited="0">
                      <wp:start x="0" y="2700"/>
                      <wp:lineTo x="0" y="14040"/>
                      <wp:lineTo x="2469" y="21060"/>
                      <wp:lineTo x="19749" y="21060"/>
                      <wp:lineTo x="21394" y="13500"/>
                      <wp:lineTo x="21394" y="2700"/>
                      <wp:lineTo x="0" y="2700"/>
                    </wp:wrapPolygon>
                  </wp:wrapTight>
                  <wp:docPr id="4" name="Picture 4" descr="..\Website\logo_lif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logo_lifel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9F8">
              <w:rPr>
                <w:noProof/>
                <w:sz w:val="20"/>
                <w:lang w:eastAsia="en-AU"/>
              </w:rPr>
              <w:drawing>
                <wp:anchor distT="0" distB="0" distL="114300" distR="114300" simplePos="0" relativeHeight="251660288" behindDoc="1" locked="0" layoutInCell="1" allowOverlap="1" wp14:anchorId="7CB569BA" wp14:editId="56A5FCE7">
                  <wp:simplePos x="0" y="0"/>
                  <wp:positionH relativeFrom="column">
                    <wp:posOffset>4267200</wp:posOffset>
                  </wp:positionH>
                  <wp:positionV relativeFrom="paragraph">
                    <wp:posOffset>97790</wp:posOffset>
                  </wp:positionV>
                  <wp:extent cx="1095375" cy="762000"/>
                  <wp:effectExtent l="0" t="0" r="9525" b="0"/>
                  <wp:wrapNone/>
                  <wp:docPr id="5" name="Picture 5" descr="..\Website\logo_kidshel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site\logo_kidshelpli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9F8" w:rsidRPr="00F979F8" w:rsidRDefault="00F979F8" w:rsidP="00217EA2"/>
          <w:p w:rsidR="00F979F8" w:rsidRPr="00F979F8" w:rsidRDefault="00F979F8" w:rsidP="00217EA2">
            <w:pPr>
              <w:jc w:val="center"/>
            </w:pPr>
          </w:p>
          <w:p w:rsidR="00F979F8" w:rsidRPr="00F979F8" w:rsidRDefault="00F979F8" w:rsidP="00217EA2"/>
          <w:p w:rsidR="00F979F8" w:rsidRPr="00F979F8" w:rsidRDefault="00F979F8" w:rsidP="00217EA2">
            <w:r>
              <w:rPr>
                <w:noProof/>
                <w:sz w:val="20"/>
                <w:lang w:eastAsia="en-AU"/>
              </w:rPr>
              <mc:AlternateContent>
                <mc:Choice Requires="wps">
                  <w:drawing>
                    <wp:anchor distT="0" distB="0" distL="114300" distR="114300" simplePos="0" relativeHeight="251661312" behindDoc="1" locked="0" layoutInCell="1" allowOverlap="1" wp14:anchorId="38E41F55" wp14:editId="2292CB8F">
                      <wp:simplePos x="0" y="0"/>
                      <wp:positionH relativeFrom="column">
                        <wp:posOffset>4095750</wp:posOffset>
                      </wp:positionH>
                      <wp:positionV relativeFrom="paragraph">
                        <wp:posOffset>77470</wp:posOffset>
                      </wp:positionV>
                      <wp:extent cx="1447800"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9F8" w:rsidRPr="006D2AB6" w:rsidRDefault="00F979F8" w:rsidP="00F979F8">
                                  <w:pPr>
                                    <w:pStyle w:val="BodyText3"/>
                                    <w:rPr>
                                      <w:sz w:val="20"/>
                                      <w:szCs w:val="20"/>
                                    </w:rPr>
                                  </w:pPr>
                                  <w:r w:rsidRPr="006D2AB6">
                                    <w:rPr>
                                      <w:sz w:val="20"/>
                                      <w:szCs w:val="20"/>
                                    </w:rPr>
                                    <w:t xml:space="preserve"> (</w:t>
                                  </w:r>
                                  <w:proofErr w:type="gramStart"/>
                                  <w:r w:rsidRPr="006D2AB6">
                                    <w:rPr>
                                      <w:sz w:val="20"/>
                                      <w:szCs w:val="20"/>
                                    </w:rPr>
                                    <w:t>for</w:t>
                                  </w:r>
                                  <w:proofErr w:type="gramEnd"/>
                                  <w:r w:rsidRPr="006D2AB6">
                                    <w:rPr>
                                      <w:sz w:val="20"/>
                                      <w:szCs w:val="20"/>
                                    </w:rPr>
                                    <w:t xml:space="preserve"> children and young people from 5-25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5pt;margin-top:6.1pt;width:114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" stroked="f">
                      <v:textbox>
                        <w:txbxContent>
                          <w:p w:rsidR="00F979F8" w:rsidRPr="006D2AB6" w:rsidRDefault="00F979F8" w:rsidP="00F979F8">
                            <w:pPr>
                              <w:pStyle w:val="BodyText3"/>
                              <w:rPr>
                                <w:sz w:val="20"/>
                                <w:szCs w:val="20"/>
                              </w:rPr>
                            </w:pPr>
                            <w:r w:rsidRPr="006D2AB6">
                              <w:rPr>
                                <w:sz w:val="20"/>
                                <w:szCs w:val="20"/>
                              </w:rPr>
                              <w:t xml:space="preserve"> (</w:t>
                            </w:r>
                            <w:proofErr w:type="gramStart"/>
                            <w:r w:rsidRPr="006D2AB6">
                              <w:rPr>
                                <w:sz w:val="20"/>
                                <w:szCs w:val="20"/>
                              </w:rPr>
                              <w:t>for</w:t>
                            </w:r>
                            <w:proofErr w:type="gramEnd"/>
                            <w:r w:rsidRPr="006D2AB6">
                              <w:rPr>
                                <w:sz w:val="20"/>
                                <w:szCs w:val="20"/>
                              </w:rPr>
                              <w:t xml:space="preserve"> children and young people from 5-25 years)</w:t>
                            </w:r>
                          </w:p>
                        </w:txbxContent>
                      </v:textbox>
                    </v:shape>
                  </w:pict>
                </mc:Fallback>
              </mc:AlternateContent>
            </w:r>
            <w:r>
              <w:rPr>
                <w:noProof/>
                <w:sz w:val="20"/>
                <w:lang w:eastAsia="en-AU"/>
              </w:rPr>
              <mc:AlternateContent>
                <mc:Choice Requires="wps">
                  <w:drawing>
                    <wp:anchor distT="0" distB="0" distL="114300" distR="114300" simplePos="0" relativeHeight="251662336" behindDoc="1" locked="0" layoutInCell="1" allowOverlap="1" wp14:anchorId="7497F1F5" wp14:editId="042A2903">
                      <wp:simplePos x="0" y="0"/>
                      <wp:positionH relativeFrom="column">
                        <wp:posOffset>1123950</wp:posOffset>
                      </wp:positionH>
                      <wp:positionV relativeFrom="paragraph">
                        <wp:posOffset>134620</wp:posOffset>
                      </wp:positionV>
                      <wp:extent cx="20574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9F8" w:rsidRDefault="00F979F8" w:rsidP="00F979F8">
                                  <w:pPr>
                                    <w:rPr>
                                      <w:rFonts w:eastAsia="Arial Unicode MS" w:cs="Times New Roman"/>
                                      <w:b/>
                                      <w:bCs/>
                                      <w:color w:val="333399"/>
                                      <w:sz w:val="22"/>
                                      <w:szCs w:val="22"/>
                                      <w:u w:val="single"/>
                                    </w:rPr>
                                  </w:pPr>
                                  <w:hyperlink r:id="rId11" w:history="1">
                                    <w:r>
                                      <w:rPr>
                                        <w:rStyle w:val="Hyperlink"/>
                                        <w:b/>
                                        <w:bCs/>
                                        <w:color w:val="333399"/>
                                        <w:sz w:val="22"/>
                                        <w:szCs w:val="22"/>
                                      </w:rPr>
                                      <w:t>www.lifeline.or</w:t>
                                    </w:r>
                                    <w:r>
                                      <w:rPr>
                                        <w:rStyle w:val="Hyperlink"/>
                                        <w:b/>
                                        <w:bCs/>
                                        <w:color w:val="333399"/>
                                        <w:sz w:val="22"/>
                                        <w:szCs w:val="22"/>
                                      </w:rPr>
                                      <w:t>g</w:t>
                                    </w:r>
                                    <w:r>
                                      <w:rPr>
                                        <w:rStyle w:val="Hyperlink"/>
                                        <w:b/>
                                        <w:bCs/>
                                        <w:color w:val="333399"/>
                                        <w:sz w:val="22"/>
                                        <w:szCs w:val="22"/>
                                      </w:rPr>
                                      <w:t>.au/gethelp</w:t>
                                    </w:r>
                                  </w:hyperlink>
                                </w:p>
                                <w:p w:rsidR="00F979F8" w:rsidRDefault="00F979F8" w:rsidP="00F979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8.5pt;margin-top:10.6pt;width:16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4Q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" stroked="f">
                      <v:textbox>
                        <w:txbxContent>
                          <w:p w:rsidR="00F979F8" w:rsidRDefault="00F979F8" w:rsidP="00F979F8">
                            <w:pPr>
                              <w:rPr>
                                <w:rFonts w:eastAsia="Arial Unicode MS" w:cs="Times New Roman"/>
                                <w:b/>
                                <w:bCs/>
                                <w:color w:val="333399"/>
                                <w:sz w:val="22"/>
                                <w:szCs w:val="22"/>
                                <w:u w:val="single"/>
                              </w:rPr>
                            </w:pPr>
                            <w:hyperlink r:id="rId12" w:history="1">
                              <w:r>
                                <w:rPr>
                                  <w:rStyle w:val="Hyperlink"/>
                                  <w:b/>
                                  <w:bCs/>
                                  <w:color w:val="333399"/>
                                  <w:sz w:val="22"/>
                                  <w:szCs w:val="22"/>
                                </w:rPr>
                                <w:t>www.lifeline.or</w:t>
                              </w:r>
                              <w:r>
                                <w:rPr>
                                  <w:rStyle w:val="Hyperlink"/>
                                  <w:b/>
                                  <w:bCs/>
                                  <w:color w:val="333399"/>
                                  <w:sz w:val="22"/>
                                  <w:szCs w:val="22"/>
                                </w:rPr>
                                <w:t>g</w:t>
                              </w:r>
                              <w:r>
                                <w:rPr>
                                  <w:rStyle w:val="Hyperlink"/>
                                  <w:b/>
                                  <w:bCs/>
                                  <w:color w:val="333399"/>
                                  <w:sz w:val="22"/>
                                  <w:szCs w:val="22"/>
                                </w:rPr>
                                <w:t>.au/gethelp</w:t>
                              </w:r>
                            </w:hyperlink>
                          </w:p>
                          <w:p w:rsidR="00F979F8" w:rsidRDefault="00F979F8" w:rsidP="00F979F8"/>
                        </w:txbxContent>
                      </v:textbox>
                    </v:shape>
                  </w:pict>
                </mc:Fallback>
              </mc:AlternateContent>
            </w:r>
          </w:p>
          <w:p w:rsidR="00F979F8" w:rsidRPr="00F979F8" w:rsidRDefault="00877EBE" w:rsidP="00217EA2">
            <w:pPr>
              <w:tabs>
                <w:tab w:val="left" w:pos="2985"/>
              </w:tabs>
            </w:pPr>
            <w:r>
              <w:rPr>
                <w:noProof/>
                <w:sz w:val="20"/>
                <w:lang w:eastAsia="en-AU"/>
              </w:rPr>
              <w:drawing>
                <wp:anchor distT="0" distB="0" distL="114300" distR="114300" simplePos="0" relativeHeight="251659264" behindDoc="0" locked="0" layoutInCell="1" allowOverlap="1" wp14:anchorId="607405DF" wp14:editId="5E12152D">
                  <wp:simplePos x="0" y="0"/>
                  <wp:positionH relativeFrom="column">
                    <wp:posOffset>2571750</wp:posOffset>
                  </wp:positionH>
                  <wp:positionV relativeFrom="paragraph">
                    <wp:posOffset>-732155</wp:posOffset>
                  </wp:positionV>
                  <wp:extent cx="1609725" cy="466725"/>
                  <wp:effectExtent l="0" t="0" r="9525" b="9525"/>
                  <wp:wrapTight wrapText="bothSides">
                    <wp:wrapPolygon edited="0">
                      <wp:start x="5112" y="0"/>
                      <wp:lineTo x="0" y="0"/>
                      <wp:lineTo x="0" y="21159"/>
                      <wp:lineTo x="21472" y="21159"/>
                      <wp:lineTo x="21472" y="1763"/>
                      <wp:lineTo x="18405" y="0"/>
                      <wp:lineTo x="5112" y="0"/>
                    </wp:wrapPolygon>
                  </wp:wrapTight>
                  <wp:docPr id="3" name="Picture 3" descr="SuicideLi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icideLine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9F8">
              <w:tab/>
            </w:r>
          </w:p>
          <w:p w:rsidR="00F979F8" w:rsidRPr="00F979F8" w:rsidRDefault="00F979F8" w:rsidP="00217EA2">
            <w:pPr>
              <w:rPr>
                <w:b/>
                <w:sz w:val="32"/>
                <w:szCs w:val="32"/>
              </w:rPr>
            </w:pPr>
          </w:p>
        </w:tc>
      </w:tr>
    </w:tbl>
    <w:p w:rsidR="00217EA2" w:rsidRPr="00217EA2" w:rsidRDefault="00217EA2" w:rsidP="00217EA2">
      <w:pPr>
        <w:pStyle w:val="BodyText"/>
        <w:spacing w:after="0"/>
        <w:ind w:left="-142" w:right="-188"/>
        <w:rPr>
          <w:rFonts w:ascii="Arial" w:hAnsi="Arial"/>
          <w:b/>
          <w:sz w:val="12"/>
          <w:szCs w:val="12"/>
        </w:rPr>
      </w:pPr>
    </w:p>
    <w:p w:rsidR="00217EA2" w:rsidRPr="0058703B" w:rsidRDefault="00F64BCE" w:rsidP="00217EA2">
      <w:pPr>
        <w:pStyle w:val="BodyText"/>
        <w:ind w:left="-142" w:right="-188"/>
        <w:rPr>
          <w:rFonts w:asciiTheme="majorHAnsi" w:hAnsiTheme="majorHAnsi"/>
          <w:b/>
          <w:sz w:val="38"/>
          <w:szCs w:val="38"/>
        </w:rPr>
      </w:pPr>
      <w:r w:rsidRPr="0058703B">
        <w:rPr>
          <w:rFonts w:asciiTheme="majorHAnsi" w:hAnsiTheme="majorHAnsi"/>
          <w:b/>
          <w:sz w:val="38"/>
          <w:szCs w:val="38"/>
        </w:rPr>
        <w:t>Tip</w:t>
      </w:r>
      <w:r w:rsidR="00217EA2" w:rsidRPr="0058703B">
        <w:rPr>
          <w:rFonts w:asciiTheme="majorHAnsi" w:hAnsiTheme="majorHAnsi"/>
          <w:b/>
          <w:sz w:val="38"/>
          <w:szCs w:val="38"/>
        </w:rPr>
        <w:t xml:space="preserve">s for those with </w:t>
      </w:r>
      <w:r w:rsidR="00217EA2" w:rsidRPr="0058703B">
        <w:rPr>
          <w:rFonts w:asciiTheme="majorHAnsi" w:hAnsiTheme="majorHAnsi"/>
          <w:b/>
          <w:sz w:val="38"/>
          <w:szCs w:val="38"/>
        </w:rPr>
        <w:t xml:space="preserve">Borderline Personality </w:t>
      </w:r>
      <w:r w:rsidR="00217EA2" w:rsidRPr="0058703B">
        <w:rPr>
          <w:rFonts w:asciiTheme="majorHAnsi" w:hAnsiTheme="majorHAnsi"/>
          <w:b/>
          <w:sz w:val="38"/>
          <w:szCs w:val="38"/>
        </w:rPr>
        <w:t>D</w:t>
      </w:r>
      <w:r w:rsidR="00217EA2" w:rsidRPr="0058703B">
        <w:rPr>
          <w:rFonts w:asciiTheme="majorHAnsi" w:hAnsiTheme="majorHAnsi"/>
          <w:b/>
          <w:sz w:val="38"/>
          <w:szCs w:val="38"/>
        </w:rPr>
        <w:t xml:space="preserve">isorder </w:t>
      </w:r>
    </w:p>
    <w:p w:rsidR="00217EA2" w:rsidRDefault="00217EA2" w:rsidP="00217EA2">
      <w:pPr>
        <w:pStyle w:val="BodyText"/>
        <w:ind w:left="-142" w:right="-188"/>
        <w:rPr>
          <w:rFonts w:ascii="Arial" w:hAnsi="Arial"/>
          <w:b/>
          <w:i/>
          <w:color w:val="FF0000"/>
          <w:sz w:val="38"/>
          <w:szCs w:val="38"/>
        </w:rPr>
      </w:pPr>
    </w:p>
    <w:p w:rsidR="00217EA2" w:rsidRPr="0058703B" w:rsidRDefault="00217EA2" w:rsidP="00217EA2">
      <w:pPr>
        <w:pStyle w:val="Heading2"/>
        <w:spacing w:after="120"/>
        <w:rPr>
          <w:rFonts w:asciiTheme="majorHAnsi" w:hAnsiTheme="majorHAnsi"/>
          <w:sz w:val="28"/>
        </w:rPr>
      </w:pPr>
      <w:r w:rsidRPr="0058703B">
        <w:rPr>
          <w:rFonts w:asciiTheme="majorHAnsi" w:hAnsiTheme="majorHAnsi"/>
          <w:sz w:val="28"/>
        </w:rPr>
        <w:t>Strategies for People with BPD that may be helpful in a crisis</w:t>
      </w:r>
    </w:p>
    <w:p w:rsidR="00217EA2" w:rsidRPr="0058703B" w:rsidRDefault="00217EA2" w:rsidP="0058703B">
      <w:pPr>
        <w:rPr>
          <w:rFonts w:asciiTheme="majorHAnsi" w:hAnsiTheme="majorHAnsi"/>
        </w:rPr>
      </w:pPr>
    </w:p>
    <w:p w:rsidR="00217EA2" w:rsidRPr="0058703B" w:rsidRDefault="00217EA2" w:rsidP="00217EA2">
      <w:pPr>
        <w:spacing w:after="80"/>
        <w:rPr>
          <w:rFonts w:asciiTheme="majorHAnsi" w:hAnsiTheme="majorHAnsi"/>
          <w:sz w:val="28"/>
          <w:szCs w:val="28"/>
        </w:rPr>
      </w:pPr>
      <w:r w:rsidRPr="0058703B">
        <w:rPr>
          <w:rFonts w:asciiTheme="majorHAnsi" w:hAnsiTheme="majorHAnsi"/>
          <w:sz w:val="28"/>
          <w:szCs w:val="28"/>
        </w:rPr>
        <w:t xml:space="preserve">Remember HALT when </w:t>
      </w:r>
      <w:r w:rsidR="0058703B" w:rsidRPr="0058703B">
        <w:rPr>
          <w:rFonts w:asciiTheme="majorHAnsi" w:hAnsiTheme="majorHAnsi"/>
          <w:sz w:val="28"/>
          <w:szCs w:val="28"/>
        </w:rPr>
        <w:t>in a crisis:</w:t>
      </w:r>
      <w:r w:rsidRPr="0058703B">
        <w:rPr>
          <w:rFonts w:asciiTheme="majorHAnsi" w:hAnsiTheme="majorHAnsi"/>
          <w:sz w:val="28"/>
          <w:szCs w:val="28"/>
        </w:rPr>
        <w:t xml:space="preserve"> </w:t>
      </w:r>
    </w:p>
    <w:p w:rsidR="00217EA2" w:rsidRPr="0058703B" w:rsidRDefault="00217EA2" w:rsidP="00217EA2">
      <w:pPr>
        <w:spacing w:after="80"/>
      </w:pPr>
      <w:r w:rsidRPr="0058703B">
        <w:t xml:space="preserve">Do you </w:t>
      </w:r>
      <w:proofErr w:type="gramStart"/>
      <w:r w:rsidRPr="0058703B">
        <w:t>feel:</w:t>
      </w:r>
      <w:proofErr w:type="gramEnd"/>
    </w:p>
    <w:p w:rsidR="00217EA2" w:rsidRPr="0058703B" w:rsidRDefault="00217EA2" w:rsidP="00217EA2">
      <w:pPr>
        <w:numPr>
          <w:ilvl w:val="0"/>
          <w:numId w:val="1"/>
        </w:numPr>
        <w:spacing w:after="80"/>
      </w:pPr>
      <w:r w:rsidRPr="0058703B">
        <w:rPr>
          <w:b/>
        </w:rPr>
        <w:t>H</w:t>
      </w:r>
      <w:r w:rsidRPr="0058703B">
        <w:t>ungry</w:t>
      </w:r>
      <w:r w:rsidR="0058703B" w:rsidRPr="0058703B">
        <w:t>?</w:t>
      </w:r>
    </w:p>
    <w:p w:rsidR="00217EA2" w:rsidRPr="0058703B" w:rsidRDefault="00217EA2" w:rsidP="00217EA2">
      <w:pPr>
        <w:numPr>
          <w:ilvl w:val="0"/>
          <w:numId w:val="1"/>
        </w:numPr>
        <w:spacing w:after="80"/>
      </w:pPr>
      <w:r w:rsidRPr="0058703B">
        <w:rPr>
          <w:b/>
        </w:rPr>
        <w:t>A</w:t>
      </w:r>
      <w:r w:rsidRPr="0058703B">
        <w:t>ngry</w:t>
      </w:r>
      <w:r w:rsidR="0058703B" w:rsidRPr="0058703B">
        <w:t>?</w:t>
      </w:r>
    </w:p>
    <w:p w:rsidR="00217EA2" w:rsidRPr="0058703B" w:rsidRDefault="00217EA2" w:rsidP="00217EA2">
      <w:pPr>
        <w:numPr>
          <w:ilvl w:val="0"/>
          <w:numId w:val="1"/>
        </w:numPr>
        <w:spacing w:after="80"/>
      </w:pPr>
      <w:r w:rsidRPr="0058703B">
        <w:rPr>
          <w:b/>
        </w:rPr>
        <w:t>L</w:t>
      </w:r>
      <w:r w:rsidRPr="0058703B">
        <w:t>onely</w:t>
      </w:r>
      <w:r w:rsidR="0058703B" w:rsidRPr="0058703B">
        <w:t>?</w:t>
      </w:r>
    </w:p>
    <w:p w:rsidR="00217EA2" w:rsidRPr="0058703B" w:rsidRDefault="00217EA2" w:rsidP="00217EA2">
      <w:pPr>
        <w:numPr>
          <w:ilvl w:val="0"/>
          <w:numId w:val="1"/>
        </w:numPr>
        <w:spacing w:after="80"/>
      </w:pPr>
      <w:r w:rsidRPr="0058703B">
        <w:rPr>
          <w:b/>
        </w:rPr>
        <w:t>T</w:t>
      </w:r>
      <w:r w:rsidRPr="0058703B">
        <w:t>ired</w:t>
      </w:r>
      <w:r w:rsidR="0058703B" w:rsidRPr="0058703B">
        <w:t>?</w:t>
      </w:r>
    </w:p>
    <w:p w:rsidR="00217EA2" w:rsidRDefault="00217EA2" w:rsidP="00217EA2">
      <w:pPr>
        <w:spacing w:after="80"/>
      </w:pPr>
      <w:r w:rsidRPr="0058703B">
        <w:t>These states can often exacerbate the emotions, distressing and negative thoughts; if it is physical (hungry, tired) meet these needs first and then see how you are feeling. If it is emotion based, try to figure out why: what am I truly feeling? Why? What can I choose to do about this feeling? Will I react or respond?  Do I need to do anything about these feelings?</w:t>
      </w:r>
      <w:r w:rsidRPr="0058703B">
        <w:rPr>
          <w:color w:val="FF0000"/>
        </w:rPr>
        <w:t xml:space="preserve"> </w:t>
      </w:r>
      <w:r w:rsidRPr="0058703B">
        <w:t>Why did that issue cause such a strong reaction from me?</w:t>
      </w:r>
    </w:p>
    <w:p w:rsidR="0058703B" w:rsidRDefault="0058703B" w:rsidP="00217EA2">
      <w:pPr>
        <w:spacing w:after="80"/>
      </w:pPr>
    </w:p>
    <w:p w:rsidR="0058703B" w:rsidRPr="0058703B" w:rsidRDefault="0058703B" w:rsidP="00217EA2">
      <w:pPr>
        <w:spacing w:after="80"/>
        <w:rPr>
          <w:rFonts w:asciiTheme="majorHAnsi" w:hAnsiTheme="majorHAnsi"/>
          <w:sz w:val="28"/>
          <w:szCs w:val="28"/>
        </w:rPr>
      </w:pPr>
      <w:r w:rsidRPr="0058703B">
        <w:rPr>
          <w:rFonts w:asciiTheme="majorHAnsi" w:hAnsiTheme="majorHAnsi"/>
          <w:sz w:val="28"/>
          <w:szCs w:val="28"/>
        </w:rPr>
        <w:t>Reasons to take pause:</w:t>
      </w:r>
    </w:p>
    <w:p w:rsidR="0058703B" w:rsidRPr="0058703B" w:rsidRDefault="0058703B" w:rsidP="0058703B">
      <w:pPr>
        <w:numPr>
          <w:ilvl w:val="0"/>
          <w:numId w:val="2"/>
        </w:numPr>
        <w:spacing w:after="80"/>
      </w:pPr>
      <w:r w:rsidRPr="0058703B">
        <w:t>You did not cause this but it is your responsibility to take control of your actions and choose how you react to a crisis</w:t>
      </w:r>
    </w:p>
    <w:p w:rsidR="0058703B" w:rsidRPr="0058703B" w:rsidRDefault="0058703B" w:rsidP="0058703B">
      <w:pPr>
        <w:numPr>
          <w:ilvl w:val="0"/>
          <w:numId w:val="2"/>
        </w:numPr>
        <w:spacing w:after="80"/>
      </w:pPr>
      <w:r w:rsidRPr="0058703B">
        <w:t>Thoughts and emotions are not fact; although they feel very real and very powerful, they are not facts and cannot hurt you</w:t>
      </w:r>
    </w:p>
    <w:p w:rsidR="0058703B" w:rsidRPr="0058703B" w:rsidRDefault="0058703B" w:rsidP="0058703B">
      <w:pPr>
        <w:numPr>
          <w:ilvl w:val="0"/>
          <w:numId w:val="2"/>
        </w:numPr>
        <w:spacing w:after="80"/>
      </w:pPr>
      <w:r w:rsidRPr="0058703B">
        <w:t>Being honest with yourself and those who love/support you is an important step towards recovering from BPD: always be true to yourself</w:t>
      </w:r>
    </w:p>
    <w:p w:rsidR="0058703B" w:rsidRPr="0058703B" w:rsidRDefault="0058703B" w:rsidP="0058703B">
      <w:pPr>
        <w:numPr>
          <w:ilvl w:val="0"/>
          <w:numId w:val="2"/>
        </w:numPr>
        <w:spacing w:after="80"/>
      </w:pPr>
      <w:r w:rsidRPr="0058703B">
        <w:t>It takes more courage and strength to ask for help than it does to suffer alone: embrace the strength you have and ask for help, either professionally, from family and friends, through a support group or online</w:t>
      </w:r>
    </w:p>
    <w:p w:rsidR="0058703B" w:rsidRPr="0058703B" w:rsidRDefault="0058703B" w:rsidP="0058703B">
      <w:pPr>
        <w:numPr>
          <w:ilvl w:val="0"/>
          <w:numId w:val="2"/>
        </w:numPr>
        <w:spacing w:after="80"/>
      </w:pPr>
      <w:r w:rsidRPr="0058703B">
        <w:lastRenderedPageBreak/>
        <w:t>If you are being asked to talk and you are not ready, be willing to make a time to talk: when you are ready and have quietened the emotional turmoil, share with those who support you what triggered the crisis, what you felt and what you thought. This will help them to understand how to support you and how to be there for you</w:t>
      </w:r>
    </w:p>
    <w:p w:rsidR="0058703B" w:rsidRPr="0058703B" w:rsidRDefault="0058703B" w:rsidP="0058703B">
      <w:pPr>
        <w:numPr>
          <w:ilvl w:val="0"/>
          <w:numId w:val="2"/>
        </w:numPr>
        <w:spacing w:after="80"/>
      </w:pPr>
      <w:r w:rsidRPr="0058703B">
        <w:t xml:space="preserve">When faced with a crisis, even those without BPD have very strong emotions and often find it difficult to be calm and rational. Once you have taken some time to understand your own reaction, ask them about their feelings, thoughts and perceptions. </w:t>
      </w:r>
    </w:p>
    <w:p w:rsidR="0058703B" w:rsidRPr="0058703B" w:rsidRDefault="0058703B" w:rsidP="0058703B">
      <w:pPr>
        <w:numPr>
          <w:ilvl w:val="0"/>
          <w:numId w:val="2"/>
        </w:numPr>
        <w:spacing w:after="80"/>
      </w:pPr>
      <w:r w:rsidRPr="0058703B">
        <w:t>Learn everything you can about BPD; understand what it is, how it affects you, what helps and what does not, what treatments and/or supports are available, what you need to do to reach recovery and what others can do to help you reach recovery. Share this information with your family, friends, support people and / or carers</w:t>
      </w:r>
    </w:p>
    <w:p w:rsidR="0058703B" w:rsidRPr="0058703B" w:rsidRDefault="0058703B" w:rsidP="0058703B">
      <w:pPr>
        <w:pStyle w:val="Heading1"/>
        <w:spacing w:after="80"/>
        <w:rPr>
          <w:color w:val="auto"/>
        </w:rPr>
      </w:pPr>
      <w:r w:rsidRPr="0058703B">
        <w:rPr>
          <w:color w:val="auto"/>
        </w:rPr>
        <w:t>Helpful Websites for People with BPD</w:t>
      </w:r>
      <w:r w:rsidR="00BB302E">
        <w:rPr>
          <w:color w:val="auto"/>
        </w:rPr>
        <w:t>:</w:t>
      </w:r>
    </w:p>
    <w:p w:rsidR="0058703B" w:rsidRDefault="0058703B" w:rsidP="0058703B">
      <w:pPr>
        <w:spacing w:after="80"/>
        <w:rPr>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39"/>
      </w:tblGrid>
      <w:tr w:rsidR="0058703B" w:rsidRPr="0058703B" w:rsidTr="00BB302E">
        <w:tc>
          <w:tcPr>
            <w:tcW w:w="4503" w:type="dxa"/>
          </w:tcPr>
          <w:p w:rsidR="0058703B" w:rsidRPr="0058703B" w:rsidRDefault="0058703B" w:rsidP="0058703B">
            <w:pPr>
              <w:tabs>
                <w:tab w:val="left" w:pos="3969"/>
              </w:tabs>
              <w:spacing w:after="80"/>
              <w:rPr>
                <w:rFonts w:asciiTheme="minorHAnsi" w:hAnsiTheme="minorHAnsi"/>
              </w:rPr>
            </w:pPr>
            <w:r w:rsidRPr="0058703B">
              <w:rPr>
                <w:rFonts w:asciiTheme="minorHAnsi" w:hAnsiTheme="minorHAnsi"/>
              </w:rPr>
              <w:t xml:space="preserve">Australian BPD Foundation (AUS) </w:t>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14" w:history="1">
              <w:r w:rsidRPr="0058703B">
                <w:rPr>
                  <w:rStyle w:val="Hyperlink"/>
                  <w:rFonts w:asciiTheme="minorHAnsi" w:hAnsiTheme="minorHAnsi"/>
                  <w:color w:val="0070C0"/>
                </w:rPr>
                <w:t>http://bpdfoundation.org.au</w:t>
              </w:r>
            </w:hyperlink>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rPr>
            </w:pPr>
            <w:r w:rsidRPr="0058703B">
              <w:rPr>
                <w:rFonts w:asciiTheme="minorHAnsi" w:hAnsiTheme="minorHAnsi"/>
              </w:rPr>
              <w:t xml:space="preserve">Spectrum Personality Service (VIC) </w:t>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15" w:history="1">
              <w:r w:rsidRPr="0058703B">
                <w:rPr>
                  <w:rStyle w:val="Hyperlink"/>
                  <w:rFonts w:asciiTheme="minorHAnsi" w:hAnsiTheme="minorHAnsi"/>
                  <w:color w:val="0070C0"/>
                </w:rPr>
                <w:t>www.spectrumbpd.com.au</w:t>
              </w:r>
            </w:hyperlink>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rPr>
            </w:pPr>
            <w:r w:rsidRPr="0058703B">
              <w:rPr>
                <w:rFonts w:asciiTheme="minorHAnsi" w:hAnsiTheme="minorHAnsi"/>
              </w:rPr>
              <w:t xml:space="preserve">Borderline Support   (VIC)                 </w:t>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16" w:history="1">
              <w:r w:rsidRPr="0058703B">
                <w:rPr>
                  <w:rStyle w:val="Hyperlink"/>
                  <w:rFonts w:asciiTheme="minorHAnsi" w:hAnsiTheme="minorHAnsi"/>
                  <w:color w:val="0070C0"/>
                </w:rPr>
                <w:t>www.borderlinesupport.com.au</w:t>
              </w:r>
            </w:hyperlink>
          </w:p>
        </w:tc>
      </w:tr>
      <w:tr w:rsidR="0058703B" w:rsidRPr="0058703B" w:rsidTr="00BB302E">
        <w:tc>
          <w:tcPr>
            <w:tcW w:w="4503" w:type="dxa"/>
          </w:tcPr>
          <w:p w:rsidR="0058703B" w:rsidRPr="0058703B" w:rsidRDefault="0058703B" w:rsidP="004614F9">
            <w:pPr>
              <w:tabs>
                <w:tab w:val="left" w:pos="3969"/>
              </w:tabs>
              <w:spacing w:after="80"/>
              <w:rPr>
                <w:rFonts w:asciiTheme="minorHAnsi" w:hAnsiTheme="minorHAnsi"/>
                <w:color w:val="0000FF"/>
              </w:rPr>
            </w:pPr>
          </w:p>
        </w:tc>
        <w:tc>
          <w:tcPr>
            <w:tcW w:w="4739" w:type="dxa"/>
          </w:tcPr>
          <w:p w:rsidR="0058703B" w:rsidRPr="0058703B" w:rsidRDefault="0058703B" w:rsidP="004614F9">
            <w:pPr>
              <w:tabs>
                <w:tab w:val="left" w:pos="3969"/>
              </w:tabs>
              <w:spacing w:after="80"/>
              <w:rPr>
                <w:rFonts w:asciiTheme="minorHAnsi" w:hAnsiTheme="minorHAnsi"/>
                <w:color w:val="0070C0"/>
              </w:rPr>
            </w:pPr>
            <w:hyperlink r:id="rId17" w:history="1">
              <w:r w:rsidRPr="0058703B">
                <w:rPr>
                  <w:rStyle w:val="Hyperlink"/>
                  <w:rFonts w:asciiTheme="minorHAnsi" w:hAnsiTheme="minorHAnsi"/>
                  <w:color w:val="0070C0"/>
                </w:rPr>
                <w:t>www.facebook.com/BorderlineSupport</w:t>
              </w:r>
            </w:hyperlink>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rPr>
            </w:pPr>
            <w:r w:rsidRPr="0058703B">
              <w:rPr>
                <w:rFonts w:asciiTheme="minorHAnsi" w:hAnsiTheme="minorHAnsi"/>
              </w:rPr>
              <w:t xml:space="preserve">The Shack   (VIC)                                 </w:t>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18" w:history="1">
              <w:r w:rsidRPr="0058703B">
                <w:rPr>
                  <w:rStyle w:val="Hyperlink"/>
                  <w:rFonts w:asciiTheme="minorHAnsi" w:hAnsiTheme="minorHAnsi"/>
                  <w:color w:val="0070C0"/>
                </w:rPr>
                <w:t>www.mjtacc.com</w:t>
              </w:r>
            </w:hyperlink>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bCs/>
              </w:rPr>
            </w:pPr>
            <w:r w:rsidRPr="0058703B">
              <w:rPr>
                <w:rFonts w:asciiTheme="minorHAnsi" w:hAnsiTheme="minorHAnsi"/>
              </w:rPr>
              <w:t xml:space="preserve">Project Air Strategy (NSW)            </w:t>
            </w:r>
            <w:r w:rsidRPr="0058703B">
              <w:rPr>
                <w:rFonts w:asciiTheme="minorHAnsi" w:hAnsiTheme="minorHAnsi"/>
              </w:rPr>
              <w:tab/>
            </w:r>
            <w:r w:rsidRPr="0058703B">
              <w:rPr>
                <w:rFonts w:asciiTheme="minorHAnsi" w:hAnsiTheme="minorHAnsi"/>
                <w:bCs/>
              </w:rPr>
              <w:t xml:space="preserve"> </w:t>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19" w:history="1">
              <w:r w:rsidRPr="0058703B">
                <w:rPr>
                  <w:rStyle w:val="Hyperlink"/>
                  <w:rFonts w:asciiTheme="minorHAnsi" w:hAnsiTheme="minorHAnsi"/>
                  <w:color w:val="0070C0"/>
                </w:rPr>
                <w:t>http://ihmri.uow.edu.au/projectairstrategy</w:t>
              </w:r>
            </w:hyperlink>
            <w:r w:rsidRPr="0058703B">
              <w:rPr>
                <w:rFonts w:asciiTheme="minorHAnsi" w:hAnsiTheme="minorHAnsi"/>
                <w:bCs/>
                <w:color w:val="0070C0"/>
              </w:rPr>
              <w:t xml:space="preserve">  </w:t>
            </w:r>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bCs/>
              </w:rPr>
            </w:pPr>
            <w:r w:rsidRPr="0058703B">
              <w:rPr>
                <w:rFonts w:asciiTheme="minorHAnsi" w:hAnsiTheme="minorHAnsi"/>
                <w:bCs/>
              </w:rPr>
              <w:t>Suicidal Support &amp; Outreach</w:t>
            </w:r>
            <w:r w:rsidRPr="0058703B">
              <w:rPr>
                <w:rFonts w:asciiTheme="minorHAnsi" w:hAnsiTheme="minorHAnsi"/>
                <w:bCs/>
              </w:rPr>
              <w:tab/>
              <w:t xml:space="preserve"> </w:t>
            </w:r>
          </w:p>
        </w:tc>
        <w:tc>
          <w:tcPr>
            <w:tcW w:w="4739" w:type="dxa"/>
          </w:tcPr>
          <w:p w:rsidR="0058703B" w:rsidRPr="0058703B" w:rsidRDefault="0058703B" w:rsidP="004614F9">
            <w:pPr>
              <w:tabs>
                <w:tab w:val="left" w:pos="3969"/>
              </w:tabs>
              <w:spacing w:after="80"/>
              <w:rPr>
                <w:rFonts w:asciiTheme="minorHAnsi" w:hAnsiTheme="minorHAnsi"/>
                <w:bCs/>
                <w:color w:val="0070C0"/>
              </w:rPr>
            </w:pPr>
            <w:hyperlink r:id="rId20" w:history="1">
              <w:r w:rsidRPr="0058703B">
                <w:rPr>
                  <w:rStyle w:val="Hyperlink"/>
                  <w:rFonts w:asciiTheme="minorHAnsi" w:hAnsiTheme="minorHAnsi"/>
                  <w:bCs/>
                  <w:color w:val="0070C0"/>
                </w:rPr>
                <w:t>www.facebook.co</w:t>
              </w:r>
              <w:r w:rsidRPr="0058703B">
                <w:rPr>
                  <w:rStyle w:val="Hyperlink"/>
                  <w:rFonts w:asciiTheme="minorHAnsi" w:hAnsiTheme="minorHAnsi"/>
                  <w:bCs/>
                  <w:color w:val="0070C0"/>
                </w:rPr>
                <w:t>m</w:t>
              </w:r>
              <w:r w:rsidRPr="0058703B">
                <w:rPr>
                  <w:rStyle w:val="Hyperlink"/>
                  <w:rFonts w:asciiTheme="minorHAnsi" w:hAnsiTheme="minorHAnsi"/>
                  <w:bCs/>
                  <w:color w:val="0070C0"/>
                </w:rPr>
                <w:t>/suicidalsupport</w:t>
              </w:r>
            </w:hyperlink>
          </w:p>
        </w:tc>
      </w:tr>
      <w:tr w:rsidR="0058703B" w:rsidRPr="0058703B" w:rsidTr="00BB302E">
        <w:tc>
          <w:tcPr>
            <w:tcW w:w="4503" w:type="dxa"/>
          </w:tcPr>
          <w:p w:rsidR="0058703B" w:rsidRPr="0058703B" w:rsidRDefault="0058703B" w:rsidP="0058703B">
            <w:pPr>
              <w:tabs>
                <w:tab w:val="left" w:pos="3969"/>
              </w:tabs>
              <w:spacing w:after="80"/>
              <w:rPr>
                <w:rFonts w:asciiTheme="minorHAnsi" w:hAnsiTheme="minorHAnsi"/>
                <w:color w:val="0000FF"/>
              </w:rPr>
            </w:pPr>
            <w:r w:rsidRPr="0058703B">
              <w:rPr>
                <w:rFonts w:asciiTheme="minorHAnsi" w:hAnsiTheme="minorHAnsi"/>
              </w:rPr>
              <w:t xml:space="preserve">National Education Alliance for BPD (USA)                                </w:t>
            </w:r>
          </w:p>
        </w:tc>
        <w:tc>
          <w:tcPr>
            <w:tcW w:w="4739" w:type="dxa"/>
          </w:tcPr>
          <w:p w:rsidR="0058703B" w:rsidRPr="0058703B" w:rsidRDefault="0058703B" w:rsidP="004614F9">
            <w:pPr>
              <w:tabs>
                <w:tab w:val="left" w:pos="3969"/>
              </w:tabs>
              <w:spacing w:after="80"/>
              <w:rPr>
                <w:rFonts w:asciiTheme="minorHAnsi" w:hAnsiTheme="minorHAnsi"/>
                <w:color w:val="0070C0"/>
              </w:rPr>
            </w:pPr>
            <w:r w:rsidRPr="0058703B">
              <w:rPr>
                <w:rFonts w:asciiTheme="minorHAnsi" w:hAnsiTheme="minorHAnsi"/>
                <w:color w:val="0070C0"/>
                <w:u w:val="single"/>
              </w:rPr>
              <w:t>www.borderlinepersonalitydisorder.com</w:t>
            </w:r>
          </w:p>
        </w:tc>
      </w:tr>
      <w:tr w:rsidR="0058703B" w:rsidRPr="0058703B" w:rsidTr="00BB302E">
        <w:tc>
          <w:tcPr>
            <w:tcW w:w="4503" w:type="dxa"/>
          </w:tcPr>
          <w:p w:rsidR="0058703B" w:rsidRPr="0058703B" w:rsidRDefault="0058703B" w:rsidP="00BB302E">
            <w:pPr>
              <w:tabs>
                <w:tab w:val="left" w:pos="3969"/>
              </w:tabs>
              <w:spacing w:after="80"/>
              <w:rPr>
                <w:rFonts w:asciiTheme="minorHAnsi" w:hAnsiTheme="minorHAnsi"/>
              </w:rPr>
            </w:pPr>
            <w:r w:rsidRPr="0058703B">
              <w:rPr>
                <w:rFonts w:asciiTheme="minorHAnsi" w:hAnsiTheme="minorHAnsi"/>
              </w:rPr>
              <w:t xml:space="preserve">BPD Central (USA)                        </w:t>
            </w:r>
            <w:r w:rsidRPr="0058703B">
              <w:rPr>
                <w:rFonts w:asciiTheme="minorHAnsi" w:hAnsiTheme="minorHAnsi"/>
              </w:rPr>
              <w:tab/>
            </w:r>
          </w:p>
        </w:tc>
        <w:tc>
          <w:tcPr>
            <w:tcW w:w="4739" w:type="dxa"/>
          </w:tcPr>
          <w:p w:rsidR="0058703B" w:rsidRPr="0058703B" w:rsidRDefault="0058703B" w:rsidP="004614F9">
            <w:pPr>
              <w:tabs>
                <w:tab w:val="left" w:pos="3969"/>
              </w:tabs>
              <w:spacing w:after="80"/>
              <w:rPr>
                <w:rFonts w:asciiTheme="minorHAnsi" w:hAnsiTheme="minorHAnsi"/>
                <w:color w:val="0070C0"/>
              </w:rPr>
            </w:pPr>
            <w:hyperlink r:id="rId21" w:history="1">
              <w:r w:rsidRPr="0058703B">
                <w:rPr>
                  <w:rStyle w:val="Hyperlink"/>
                  <w:rFonts w:asciiTheme="minorHAnsi" w:hAnsiTheme="minorHAnsi"/>
                  <w:color w:val="0070C0"/>
                </w:rPr>
                <w:t>www.bpdcen</w:t>
              </w:r>
              <w:r w:rsidRPr="0058703B">
                <w:rPr>
                  <w:rStyle w:val="Hyperlink"/>
                  <w:rFonts w:asciiTheme="minorHAnsi" w:hAnsiTheme="minorHAnsi"/>
                  <w:color w:val="0070C0"/>
                </w:rPr>
                <w:t>t</w:t>
              </w:r>
              <w:r w:rsidRPr="0058703B">
                <w:rPr>
                  <w:rStyle w:val="Hyperlink"/>
                  <w:rFonts w:asciiTheme="minorHAnsi" w:hAnsiTheme="minorHAnsi"/>
                  <w:color w:val="0070C0"/>
                </w:rPr>
                <w:t>ral.org</w:t>
              </w:r>
            </w:hyperlink>
          </w:p>
        </w:tc>
      </w:tr>
    </w:tbl>
    <w:p w:rsidR="0058703B" w:rsidRPr="0058703B" w:rsidRDefault="0058703B" w:rsidP="0058703B">
      <w:pPr>
        <w:rPr>
          <w:rFonts w:asciiTheme="minorHAnsi" w:hAnsiTheme="minorHAnsi"/>
        </w:rPr>
      </w:pPr>
    </w:p>
    <w:p w:rsidR="0058703B" w:rsidRPr="00BB302E" w:rsidRDefault="0058703B" w:rsidP="0058703B">
      <w:pPr>
        <w:tabs>
          <w:tab w:val="left" w:pos="3969"/>
        </w:tabs>
        <w:spacing w:after="80"/>
        <w:rPr>
          <w:rFonts w:asciiTheme="majorHAnsi" w:hAnsiTheme="majorHAnsi"/>
          <w:b/>
          <w:bCs/>
          <w:color w:val="000000"/>
          <w:sz w:val="28"/>
          <w:szCs w:val="28"/>
        </w:rPr>
      </w:pPr>
      <w:r w:rsidRPr="00BB302E">
        <w:rPr>
          <w:rFonts w:asciiTheme="majorHAnsi" w:hAnsiTheme="majorHAnsi"/>
          <w:b/>
          <w:bCs/>
          <w:color w:val="000000"/>
          <w:sz w:val="28"/>
          <w:szCs w:val="28"/>
        </w:rPr>
        <w:t>Telephone Counselling Services</w:t>
      </w:r>
      <w:r w:rsidR="00BB302E">
        <w:rPr>
          <w:rFonts w:asciiTheme="majorHAnsi" w:hAnsiTheme="majorHAnsi"/>
          <w:b/>
          <w:bCs/>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BB302E" w:rsidTr="00BB302E">
        <w:tc>
          <w:tcPr>
            <w:tcW w:w="5353" w:type="dxa"/>
          </w:tcPr>
          <w:p w:rsidR="00BB302E" w:rsidRDefault="00BB302E" w:rsidP="0058703B">
            <w:pPr>
              <w:tabs>
                <w:tab w:val="left" w:pos="3969"/>
              </w:tabs>
              <w:spacing w:after="80"/>
              <w:rPr>
                <w:rFonts w:asciiTheme="minorHAnsi" w:hAnsiTheme="minorHAnsi"/>
                <w:b/>
                <w:bCs/>
                <w:color w:val="000000"/>
              </w:rPr>
            </w:pPr>
            <w:r w:rsidRPr="00BB302E">
              <w:rPr>
                <w:rFonts w:asciiTheme="minorHAnsi" w:hAnsiTheme="minorHAnsi"/>
                <w:b/>
                <w:bCs/>
                <w:color w:val="000000"/>
              </w:rPr>
              <w:t>Lifeline</w:t>
            </w:r>
            <w:r w:rsidRPr="0058703B">
              <w:rPr>
                <w:rFonts w:asciiTheme="minorHAnsi" w:hAnsiTheme="minorHAnsi"/>
                <w:bCs/>
                <w:color w:val="000000"/>
              </w:rPr>
              <w:t xml:space="preserve"> – 24 hour counselling service:</w:t>
            </w:r>
          </w:p>
        </w:tc>
        <w:tc>
          <w:tcPr>
            <w:tcW w:w="3889" w:type="dxa"/>
          </w:tcPr>
          <w:p w:rsidR="00BB302E" w:rsidRDefault="00BB302E" w:rsidP="0058703B">
            <w:pPr>
              <w:tabs>
                <w:tab w:val="left" w:pos="3969"/>
              </w:tabs>
              <w:spacing w:after="80"/>
              <w:rPr>
                <w:rFonts w:asciiTheme="minorHAnsi" w:hAnsiTheme="minorHAnsi"/>
                <w:b/>
                <w:bCs/>
                <w:color w:val="000000"/>
              </w:rPr>
            </w:pPr>
            <w:r w:rsidRPr="0058703B">
              <w:rPr>
                <w:rFonts w:asciiTheme="minorHAnsi" w:hAnsiTheme="minorHAnsi"/>
                <w:bCs/>
                <w:color w:val="000000"/>
              </w:rPr>
              <w:t>13 11 14</w:t>
            </w:r>
          </w:p>
        </w:tc>
      </w:tr>
      <w:tr w:rsidR="00BB302E" w:rsidTr="00BB302E">
        <w:tc>
          <w:tcPr>
            <w:tcW w:w="5353" w:type="dxa"/>
          </w:tcPr>
          <w:p w:rsidR="00BB302E" w:rsidRDefault="00BB302E" w:rsidP="0058703B">
            <w:pPr>
              <w:tabs>
                <w:tab w:val="left" w:pos="3969"/>
              </w:tabs>
              <w:spacing w:after="80"/>
              <w:rPr>
                <w:rFonts w:asciiTheme="minorHAnsi" w:hAnsiTheme="minorHAnsi"/>
                <w:b/>
                <w:bCs/>
                <w:color w:val="000000"/>
              </w:rPr>
            </w:pPr>
            <w:r w:rsidRPr="00BB302E">
              <w:rPr>
                <w:rFonts w:asciiTheme="minorHAnsi" w:hAnsiTheme="minorHAnsi"/>
                <w:b/>
                <w:bCs/>
                <w:color w:val="000000"/>
              </w:rPr>
              <w:t>Kids Help Line</w:t>
            </w:r>
            <w:r w:rsidRPr="0058703B">
              <w:rPr>
                <w:rFonts w:asciiTheme="minorHAnsi" w:hAnsiTheme="minorHAnsi"/>
                <w:bCs/>
                <w:color w:val="000000"/>
              </w:rPr>
              <w:t xml:space="preserve"> - confidential &amp; anonymous telephone and online counselling for young people aged between 5 and 25:</w:t>
            </w:r>
          </w:p>
        </w:tc>
        <w:tc>
          <w:tcPr>
            <w:tcW w:w="3889" w:type="dxa"/>
          </w:tcPr>
          <w:p w:rsidR="00BB302E" w:rsidRDefault="00BB302E" w:rsidP="0058703B">
            <w:pPr>
              <w:tabs>
                <w:tab w:val="left" w:pos="3969"/>
              </w:tabs>
              <w:spacing w:after="80"/>
              <w:rPr>
                <w:rFonts w:asciiTheme="minorHAnsi" w:hAnsiTheme="minorHAnsi"/>
                <w:b/>
                <w:bCs/>
                <w:color w:val="000000"/>
              </w:rPr>
            </w:pPr>
            <w:r w:rsidRPr="0058703B">
              <w:rPr>
                <w:rFonts w:asciiTheme="minorHAnsi" w:hAnsiTheme="minorHAnsi"/>
                <w:bCs/>
                <w:color w:val="000000"/>
              </w:rPr>
              <w:t>1800 55 1800</w:t>
            </w:r>
          </w:p>
        </w:tc>
      </w:tr>
      <w:tr w:rsidR="00BB302E" w:rsidTr="00BB302E">
        <w:tc>
          <w:tcPr>
            <w:tcW w:w="5353" w:type="dxa"/>
          </w:tcPr>
          <w:p w:rsidR="00BB302E" w:rsidRPr="00BB302E" w:rsidRDefault="00BB302E" w:rsidP="0058703B">
            <w:pPr>
              <w:tabs>
                <w:tab w:val="left" w:pos="3969"/>
              </w:tabs>
              <w:spacing w:after="80"/>
              <w:rPr>
                <w:rFonts w:asciiTheme="minorHAnsi" w:hAnsiTheme="minorHAnsi"/>
                <w:bCs/>
                <w:color w:val="000000"/>
              </w:rPr>
            </w:pPr>
            <w:proofErr w:type="gramStart"/>
            <w:r w:rsidRPr="00BB302E">
              <w:rPr>
                <w:rFonts w:asciiTheme="minorHAnsi" w:hAnsiTheme="minorHAnsi"/>
                <w:b/>
              </w:rPr>
              <w:t>Sui</w:t>
            </w:r>
            <w:r w:rsidRPr="00BB302E">
              <w:rPr>
                <w:rFonts w:asciiTheme="minorHAnsi" w:hAnsiTheme="minorHAnsi"/>
                <w:b/>
              </w:rPr>
              <w:t>cide call</w:t>
            </w:r>
            <w:proofErr w:type="gramEnd"/>
            <w:r w:rsidRPr="00BB302E">
              <w:rPr>
                <w:rFonts w:asciiTheme="minorHAnsi" w:hAnsiTheme="minorHAnsi"/>
                <w:b/>
              </w:rPr>
              <w:t xml:space="preserve"> back service</w:t>
            </w:r>
            <w:r>
              <w:rPr>
                <w:rFonts w:asciiTheme="minorHAnsi" w:hAnsiTheme="minorHAnsi"/>
              </w:rPr>
              <w:t xml:space="preserve"> - </w:t>
            </w:r>
            <w:r w:rsidRPr="0058703B">
              <w:rPr>
                <w:rFonts w:asciiTheme="minorHAnsi" w:hAnsiTheme="minorHAnsi"/>
                <w:bCs/>
                <w:color w:val="000000"/>
              </w:rPr>
              <w:t xml:space="preserve">(free nationwide telephone support service for people at risk of suicide, their </w:t>
            </w:r>
            <w:proofErr w:type="spellStart"/>
            <w:r w:rsidRPr="0058703B">
              <w:rPr>
                <w:rFonts w:asciiTheme="minorHAnsi" w:hAnsiTheme="minorHAnsi"/>
                <w:bCs/>
                <w:color w:val="000000"/>
              </w:rPr>
              <w:t>carers</w:t>
            </w:r>
            <w:proofErr w:type="spellEnd"/>
            <w:r w:rsidRPr="0058703B">
              <w:rPr>
                <w:rFonts w:asciiTheme="minorHAnsi" w:hAnsiTheme="minorHAnsi"/>
                <w:bCs/>
                <w:color w:val="000000"/>
              </w:rPr>
              <w:t xml:space="preserve"> </w:t>
            </w:r>
            <w:r>
              <w:rPr>
                <w:rFonts w:asciiTheme="minorHAnsi" w:hAnsiTheme="minorHAnsi"/>
                <w:bCs/>
                <w:color w:val="000000"/>
              </w:rPr>
              <w:t>and those bereaved by suicide).</w:t>
            </w:r>
          </w:p>
        </w:tc>
        <w:tc>
          <w:tcPr>
            <w:tcW w:w="3889" w:type="dxa"/>
          </w:tcPr>
          <w:p w:rsidR="00BB302E" w:rsidRDefault="00BB302E" w:rsidP="0058703B">
            <w:pPr>
              <w:tabs>
                <w:tab w:val="left" w:pos="3969"/>
              </w:tabs>
              <w:spacing w:after="80"/>
              <w:rPr>
                <w:rFonts w:asciiTheme="minorHAnsi" w:hAnsiTheme="minorHAnsi"/>
                <w:b/>
                <w:bCs/>
                <w:color w:val="000000"/>
              </w:rPr>
            </w:pPr>
            <w:r w:rsidRPr="0058703B">
              <w:rPr>
                <w:rFonts w:asciiTheme="minorHAnsi" w:hAnsiTheme="minorHAnsi"/>
              </w:rPr>
              <w:t>1300 659 467</w:t>
            </w:r>
          </w:p>
        </w:tc>
      </w:tr>
      <w:tr w:rsidR="00BB302E" w:rsidTr="00BB302E">
        <w:tc>
          <w:tcPr>
            <w:tcW w:w="5353" w:type="dxa"/>
          </w:tcPr>
          <w:p w:rsidR="00BB302E" w:rsidRPr="0058703B" w:rsidRDefault="00BB302E" w:rsidP="00BB302E">
            <w:pPr>
              <w:pStyle w:val="BodyText2"/>
              <w:spacing w:after="0" w:line="240" w:lineRule="auto"/>
              <w:rPr>
                <w:rFonts w:asciiTheme="minorHAnsi" w:hAnsiTheme="minorHAnsi"/>
              </w:rPr>
            </w:pPr>
            <w:proofErr w:type="spellStart"/>
            <w:r w:rsidRPr="00BB302E">
              <w:rPr>
                <w:rFonts w:asciiTheme="minorHAnsi" w:hAnsiTheme="minorHAnsi"/>
                <w:b/>
                <w:bCs/>
                <w:color w:val="000000"/>
              </w:rPr>
              <w:t>MensLine</w:t>
            </w:r>
            <w:proofErr w:type="spellEnd"/>
            <w:r w:rsidRPr="00BB302E">
              <w:rPr>
                <w:rFonts w:asciiTheme="minorHAnsi" w:hAnsiTheme="minorHAnsi"/>
                <w:b/>
                <w:bCs/>
                <w:color w:val="000000"/>
              </w:rPr>
              <w:t xml:space="preserve"> Australia</w:t>
            </w:r>
            <w:r w:rsidRPr="0058703B">
              <w:rPr>
                <w:rFonts w:asciiTheme="minorHAnsi" w:hAnsiTheme="minorHAnsi"/>
                <w:bCs/>
                <w:color w:val="000000"/>
              </w:rPr>
              <w:t xml:space="preserve"> -</w:t>
            </w:r>
            <w:r>
              <w:rPr>
                <w:rFonts w:asciiTheme="minorHAnsi" w:hAnsiTheme="minorHAnsi"/>
                <w:bCs/>
                <w:color w:val="000000"/>
              </w:rPr>
              <w:t xml:space="preserve"> </w:t>
            </w:r>
            <w:r w:rsidRPr="0058703B">
              <w:rPr>
                <w:rFonts w:asciiTheme="minorHAnsi" w:hAnsiTheme="minorHAnsi"/>
              </w:rPr>
              <w:t>(free national telephone support, information and referral service for men with family and relationship concerns.)</w:t>
            </w:r>
          </w:p>
          <w:p w:rsidR="00BB302E" w:rsidRDefault="00BB302E" w:rsidP="00BB302E">
            <w:pPr>
              <w:tabs>
                <w:tab w:val="left" w:pos="3969"/>
              </w:tabs>
              <w:rPr>
                <w:rFonts w:asciiTheme="minorHAnsi" w:hAnsiTheme="minorHAnsi"/>
                <w:b/>
                <w:bCs/>
                <w:color w:val="000000"/>
              </w:rPr>
            </w:pPr>
          </w:p>
        </w:tc>
        <w:tc>
          <w:tcPr>
            <w:tcW w:w="3889" w:type="dxa"/>
          </w:tcPr>
          <w:p w:rsidR="00BB302E" w:rsidRDefault="00BB302E" w:rsidP="00BB302E">
            <w:pPr>
              <w:tabs>
                <w:tab w:val="left" w:pos="3969"/>
              </w:tabs>
              <w:rPr>
                <w:rFonts w:asciiTheme="minorHAnsi" w:hAnsiTheme="minorHAnsi"/>
                <w:b/>
                <w:bCs/>
                <w:color w:val="000000"/>
              </w:rPr>
            </w:pPr>
            <w:r w:rsidRPr="0058703B">
              <w:rPr>
                <w:rFonts w:asciiTheme="minorHAnsi" w:hAnsiTheme="minorHAnsi"/>
                <w:bCs/>
                <w:color w:val="000000"/>
              </w:rPr>
              <w:t>1300 78 9978</w:t>
            </w:r>
          </w:p>
        </w:tc>
      </w:tr>
    </w:tbl>
    <w:p w:rsidR="00F979F8" w:rsidRPr="00BB302E" w:rsidRDefault="0058703B" w:rsidP="00BB302E">
      <w:pPr>
        <w:tabs>
          <w:tab w:val="left" w:pos="3969"/>
        </w:tabs>
        <w:spacing w:after="80"/>
        <w:rPr>
          <w:rFonts w:asciiTheme="minorHAnsi" w:hAnsiTheme="minorHAnsi"/>
          <w:bCs/>
          <w:color w:val="000000"/>
        </w:rPr>
      </w:pPr>
      <w:r w:rsidRPr="0058703B">
        <w:rPr>
          <w:rFonts w:asciiTheme="minorHAnsi" w:hAnsiTheme="minorHAnsi"/>
        </w:rPr>
        <w:tab/>
      </w:r>
      <w:r w:rsidRPr="0058703B">
        <w:rPr>
          <w:rFonts w:asciiTheme="minorHAnsi" w:hAnsiTheme="minorHAnsi"/>
        </w:rPr>
        <w:tab/>
      </w:r>
      <w:bookmarkStart w:id="0" w:name="_GoBack"/>
      <w:bookmarkEnd w:id="0"/>
    </w:p>
    <w:sectPr w:rsidR="00F979F8" w:rsidRPr="00BB302E" w:rsidSect="00F979F8">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A3" w:rsidRDefault="000146A3" w:rsidP="00F64BCE">
      <w:r>
        <w:separator/>
      </w:r>
    </w:p>
  </w:endnote>
  <w:endnote w:type="continuationSeparator" w:id="0">
    <w:p w:rsidR="000146A3" w:rsidRDefault="000146A3" w:rsidP="00F6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A3" w:rsidRDefault="000146A3" w:rsidP="00F64BCE">
      <w:r>
        <w:separator/>
      </w:r>
    </w:p>
  </w:footnote>
  <w:footnote w:type="continuationSeparator" w:id="0">
    <w:p w:rsidR="000146A3" w:rsidRDefault="000146A3" w:rsidP="00F6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E" w:rsidRDefault="00F64BCE" w:rsidP="00F64BCE">
    <w:pPr>
      <w:pStyle w:val="Header"/>
      <w:pBdr>
        <w:bottom w:val="double" w:sz="4" w:space="1" w:color="auto"/>
      </w:pBdr>
      <w:tabs>
        <w:tab w:val="right" w:pos="10080"/>
      </w:tabs>
      <w:ind w:right="12"/>
      <w:rPr>
        <w:rFonts w:ascii="Arial" w:hAnsi="Arial"/>
        <w:b/>
        <w:bCs/>
        <w:sz w:val="20"/>
        <w:szCs w:val="52"/>
      </w:rPr>
    </w:pPr>
    <w:r>
      <w:rPr>
        <w:rFonts w:ascii="Arial" w:hAnsi="Arial"/>
        <w:b/>
        <w:bCs/>
        <w:noProof/>
        <w:sz w:val="52"/>
        <w:szCs w:val="52"/>
        <w:lang w:eastAsia="en-AU"/>
      </w:rPr>
      <w:drawing>
        <wp:inline distT="0" distB="0" distL="0" distR="0">
          <wp:extent cx="914400" cy="695325"/>
          <wp:effectExtent l="0" t="0" r="0" b="9525"/>
          <wp:docPr id="11" name="Picture 11" descr="New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Pr>
        <w:rFonts w:ascii="Arial" w:hAnsi="Arial"/>
        <w:b/>
        <w:bCs/>
        <w:sz w:val="52"/>
        <w:szCs w:val="52"/>
      </w:rPr>
      <w:t xml:space="preserve">                                      </w:t>
    </w:r>
    <w:r>
      <w:rPr>
        <w:rFonts w:ascii="Arial" w:hAnsi="Arial"/>
        <w:b/>
        <w:bCs/>
        <w:noProof/>
        <w:sz w:val="52"/>
        <w:szCs w:val="52"/>
        <w:lang w:eastAsia="en-AU"/>
      </w:rPr>
      <w:drawing>
        <wp:inline distT="0" distB="0" distL="0" distR="0">
          <wp:extent cx="1228725" cy="657225"/>
          <wp:effectExtent l="0" t="0" r="9525" b="9525"/>
          <wp:docPr id="10" name="Picture 10" descr="Spect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trum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p w:rsidR="00F64BCE" w:rsidRDefault="00F6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E73B9"/>
    <w:multiLevelType w:val="hybridMultilevel"/>
    <w:tmpl w:val="AEB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3437577"/>
    <w:multiLevelType w:val="hybridMultilevel"/>
    <w:tmpl w:val="37F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F8"/>
    <w:rsid w:val="000146A3"/>
    <w:rsid w:val="001636C3"/>
    <w:rsid w:val="00217EA2"/>
    <w:rsid w:val="0058703B"/>
    <w:rsid w:val="00877EBE"/>
    <w:rsid w:val="00BB302E"/>
    <w:rsid w:val="00F21849"/>
    <w:rsid w:val="00F64BCE"/>
    <w:rsid w:val="00F97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F8"/>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587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17EA2"/>
    <w:pPr>
      <w:keepNext/>
      <w:jc w:val="center"/>
      <w:outlineLvl w:val="1"/>
    </w:pPr>
    <w:rPr>
      <w:b/>
      <w:sz w:val="32"/>
      <w:szCs w:val="32"/>
    </w:rPr>
  </w:style>
  <w:style w:type="paragraph" w:styleId="Heading4">
    <w:name w:val="heading 4"/>
    <w:basedOn w:val="Normal"/>
    <w:next w:val="Normal"/>
    <w:link w:val="Heading4Char"/>
    <w:uiPriority w:val="9"/>
    <w:semiHidden/>
    <w:unhideWhenUsed/>
    <w:qFormat/>
    <w:rsid w:val="005870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979F8"/>
    <w:pPr>
      <w:jc w:val="center"/>
    </w:pPr>
    <w:rPr>
      <w:lang w:val="en-US"/>
    </w:rPr>
  </w:style>
  <w:style w:type="character" w:customStyle="1" w:styleId="BodyText3Char">
    <w:name w:val="Body Text 3 Char"/>
    <w:basedOn w:val="DefaultParagraphFont"/>
    <w:link w:val="BodyText3"/>
    <w:semiHidden/>
    <w:rsid w:val="00F979F8"/>
    <w:rPr>
      <w:rFonts w:ascii="Calibri" w:eastAsia="Times New Roman" w:hAnsi="Calibri" w:cs="Arial"/>
      <w:sz w:val="24"/>
      <w:szCs w:val="24"/>
      <w:lang w:val="en-US"/>
    </w:rPr>
  </w:style>
  <w:style w:type="character" w:styleId="Hyperlink">
    <w:name w:val="Hyperlink"/>
    <w:semiHidden/>
    <w:rsid w:val="00F979F8"/>
    <w:rPr>
      <w:color w:val="0000FF"/>
      <w:u w:val="single"/>
    </w:rPr>
  </w:style>
  <w:style w:type="paragraph" w:styleId="BalloonText">
    <w:name w:val="Balloon Text"/>
    <w:basedOn w:val="Normal"/>
    <w:link w:val="BalloonTextChar"/>
    <w:uiPriority w:val="99"/>
    <w:semiHidden/>
    <w:unhideWhenUsed/>
    <w:rsid w:val="00F979F8"/>
    <w:rPr>
      <w:rFonts w:ascii="Tahoma" w:hAnsi="Tahoma" w:cs="Tahoma"/>
      <w:sz w:val="16"/>
      <w:szCs w:val="16"/>
    </w:rPr>
  </w:style>
  <w:style w:type="character" w:customStyle="1" w:styleId="BalloonTextChar">
    <w:name w:val="Balloon Text Char"/>
    <w:basedOn w:val="DefaultParagraphFont"/>
    <w:link w:val="BalloonText"/>
    <w:uiPriority w:val="99"/>
    <w:semiHidden/>
    <w:rsid w:val="00F979F8"/>
    <w:rPr>
      <w:rFonts w:ascii="Tahoma" w:eastAsia="Times New Roman" w:hAnsi="Tahoma" w:cs="Tahoma"/>
      <w:sz w:val="16"/>
      <w:szCs w:val="16"/>
    </w:rPr>
  </w:style>
  <w:style w:type="table" w:styleId="TableGrid">
    <w:name w:val="Table Grid"/>
    <w:basedOn w:val="TableNormal"/>
    <w:uiPriority w:val="59"/>
    <w:rsid w:val="00F9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64BCE"/>
    <w:pPr>
      <w:tabs>
        <w:tab w:val="center" w:pos="4513"/>
        <w:tab w:val="right" w:pos="9026"/>
      </w:tabs>
    </w:pPr>
  </w:style>
  <w:style w:type="character" w:customStyle="1" w:styleId="HeaderChar">
    <w:name w:val="Header Char"/>
    <w:basedOn w:val="DefaultParagraphFont"/>
    <w:link w:val="Header"/>
    <w:uiPriority w:val="99"/>
    <w:rsid w:val="00F64BCE"/>
    <w:rPr>
      <w:rFonts w:ascii="Calibri" w:eastAsia="Times New Roman" w:hAnsi="Calibri" w:cs="Arial"/>
      <w:sz w:val="24"/>
      <w:szCs w:val="24"/>
    </w:rPr>
  </w:style>
  <w:style w:type="paragraph" w:styleId="Footer">
    <w:name w:val="footer"/>
    <w:basedOn w:val="Normal"/>
    <w:link w:val="FooterChar"/>
    <w:uiPriority w:val="99"/>
    <w:unhideWhenUsed/>
    <w:rsid w:val="00F64BCE"/>
    <w:pPr>
      <w:tabs>
        <w:tab w:val="center" w:pos="4513"/>
        <w:tab w:val="right" w:pos="9026"/>
      </w:tabs>
    </w:pPr>
  </w:style>
  <w:style w:type="character" w:customStyle="1" w:styleId="FooterChar">
    <w:name w:val="Footer Char"/>
    <w:basedOn w:val="DefaultParagraphFont"/>
    <w:link w:val="Footer"/>
    <w:uiPriority w:val="99"/>
    <w:rsid w:val="00F64BCE"/>
    <w:rPr>
      <w:rFonts w:ascii="Calibri" w:eastAsia="Times New Roman" w:hAnsi="Calibri" w:cs="Arial"/>
      <w:sz w:val="24"/>
      <w:szCs w:val="24"/>
    </w:rPr>
  </w:style>
  <w:style w:type="paragraph" w:styleId="BodyText">
    <w:name w:val="Body Text"/>
    <w:basedOn w:val="Normal"/>
    <w:link w:val="BodyTextChar"/>
    <w:uiPriority w:val="99"/>
    <w:semiHidden/>
    <w:unhideWhenUsed/>
    <w:rsid w:val="00217EA2"/>
    <w:pPr>
      <w:spacing w:after="120"/>
    </w:pPr>
  </w:style>
  <w:style w:type="character" w:customStyle="1" w:styleId="BodyTextChar">
    <w:name w:val="Body Text Char"/>
    <w:basedOn w:val="DefaultParagraphFont"/>
    <w:link w:val="BodyText"/>
    <w:uiPriority w:val="99"/>
    <w:semiHidden/>
    <w:rsid w:val="00217EA2"/>
    <w:rPr>
      <w:rFonts w:ascii="Calibri" w:eastAsia="Times New Roman" w:hAnsi="Calibri" w:cs="Arial"/>
      <w:sz w:val="24"/>
      <w:szCs w:val="24"/>
    </w:rPr>
  </w:style>
  <w:style w:type="character" w:customStyle="1" w:styleId="Heading2Char">
    <w:name w:val="Heading 2 Char"/>
    <w:basedOn w:val="DefaultParagraphFont"/>
    <w:link w:val="Heading2"/>
    <w:rsid w:val="00217EA2"/>
    <w:rPr>
      <w:rFonts w:ascii="Calibri" w:eastAsia="Times New Roman" w:hAnsi="Calibri" w:cs="Arial"/>
      <w:b/>
      <w:sz w:val="32"/>
      <w:szCs w:val="32"/>
    </w:rPr>
  </w:style>
  <w:style w:type="character" w:customStyle="1" w:styleId="Heading1Char">
    <w:name w:val="Heading 1 Char"/>
    <w:basedOn w:val="DefaultParagraphFont"/>
    <w:link w:val="Heading1"/>
    <w:uiPriority w:val="9"/>
    <w:rsid w:val="0058703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703B"/>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58703B"/>
    <w:pPr>
      <w:spacing w:after="120" w:line="480" w:lineRule="auto"/>
    </w:pPr>
  </w:style>
  <w:style w:type="character" w:customStyle="1" w:styleId="BodyText2Char">
    <w:name w:val="Body Text 2 Char"/>
    <w:basedOn w:val="DefaultParagraphFont"/>
    <w:link w:val="BodyText2"/>
    <w:uiPriority w:val="99"/>
    <w:semiHidden/>
    <w:rsid w:val="0058703B"/>
    <w:rPr>
      <w:rFonts w:ascii="Calibri" w:eastAsia="Times New Roman" w:hAnsi="Calibri"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F8"/>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587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17EA2"/>
    <w:pPr>
      <w:keepNext/>
      <w:jc w:val="center"/>
      <w:outlineLvl w:val="1"/>
    </w:pPr>
    <w:rPr>
      <w:b/>
      <w:sz w:val="32"/>
      <w:szCs w:val="32"/>
    </w:rPr>
  </w:style>
  <w:style w:type="paragraph" w:styleId="Heading4">
    <w:name w:val="heading 4"/>
    <w:basedOn w:val="Normal"/>
    <w:next w:val="Normal"/>
    <w:link w:val="Heading4Char"/>
    <w:uiPriority w:val="9"/>
    <w:semiHidden/>
    <w:unhideWhenUsed/>
    <w:qFormat/>
    <w:rsid w:val="005870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979F8"/>
    <w:pPr>
      <w:jc w:val="center"/>
    </w:pPr>
    <w:rPr>
      <w:lang w:val="en-US"/>
    </w:rPr>
  </w:style>
  <w:style w:type="character" w:customStyle="1" w:styleId="BodyText3Char">
    <w:name w:val="Body Text 3 Char"/>
    <w:basedOn w:val="DefaultParagraphFont"/>
    <w:link w:val="BodyText3"/>
    <w:semiHidden/>
    <w:rsid w:val="00F979F8"/>
    <w:rPr>
      <w:rFonts w:ascii="Calibri" w:eastAsia="Times New Roman" w:hAnsi="Calibri" w:cs="Arial"/>
      <w:sz w:val="24"/>
      <w:szCs w:val="24"/>
      <w:lang w:val="en-US"/>
    </w:rPr>
  </w:style>
  <w:style w:type="character" w:styleId="Hyperlink">
    <w:name w:val="Hyperlink"/>
    <w:semiHidden/>
    <w:rsid w:val="00F979F8"/>
    <w:rPr>
      <w:color w:val="0000FF"/>
      <w:u w:val="single"/>
    </w:rPr>
  </w:style>
  <w:style w:type="paragraph" w:styleId="BalloonText">
    <w:name w:val="Balloon Text"/>
    <w:basedOn w:val="Normal"/>
    <w:link w:val="BalloonTextChar"/>
    <w:uiPriority w:val="99"/>
    <w:semiHidden/>
    <w:unhideWhenUsed/>
    <w:rsid w:val="00F979F8"/>
    <w:rPr>
      <w:rFonts w:ascii="Tahoma" w:hAnsi="Tahoma" w:cs="Tahoma"/>
      <w:sz w:val="16"/>
      <w:szCs w:val="16"/>
    </w:rPr>
  </w:style>
  <w:style w:type="character" w:customStyle="1" w:styleId="BalloonTextChar">
    <w:name w:val="Balloon Text Char"/>
    <w:basedOn w:val="DefaultParagraphFont"/>
    <w:link w:val="BalloonText"/>
    <w:uiPriority w:val="99"/>
    <w:semiHidden/>
    <w:rsid w:val="00F979F8"/>
    <w:rPr>
      <w:rFonts w:ascii="Tahoma" w:eastAsia="Times New Roman" w:hAnsi="Tahoma" w:cs="Tahoma"/>
      <w:sz w:val="16"/>
      <w:szCs w:val="16"/>
    </w:rPr>
  </w:style>
  <w:style w:type="table" w:styleId="TableGrid">
    <w:name w:val="Table Grid"/>
    <w:basedOn w:val="TableNormal"/>
    <w:uiPriority w:val="59"/>
    <w:rsid w:val="00F9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64BCE"/>
    <w:pPr>
      <w:tabs>
        <w:tab w:val="center" w:pos="4513"/>
        <w:tab w:val="right" w:pos="9026"/>
      </w:tabs>
    </w:pPr>
  </w:style>
  <w:style w:type="character" w:customStyle="1" w:styleId="HeaderChar">
    <w:name w:val="Header Char"/>
    <w:basedOn w:val="DefaultParagraphFont"/>
    <w:link w:val="Header"/>
    <w:uiPriority w:val="99"/>
    <w:rsid w:val="00F64BCE"/>
    <w:rPr>
      <w:rFonts w:ascii="Calibri" w:eastAsia="Times New Roman" w:hAnsi="Calibri" w:cs="Arial"/>
      <w:sz w:val="24"/>
      <w:szCs w:val="24"/>
    </w:rPr>
  </w:style>
  <w:style w:type="paragraph" w:styleId="Footer">
    <w:name w:val="footer"/>
    <w:basedOn w:val="Normal"/>
    <w:link w:val="FooterChar"/>
    <w:uiPriority w:val="99"/>
    <w:unhideWhenUsed/>
    <w:rsid w:val="00F64BCE"/>
    <w:pPr>
      <w:tabs>
        <w:tab w:val="center" w:pos="4513"/>
        <w:tab w:val="right" w:pos="9026"/>
      </w:tabs>
    </w:pPr>
  </w:style>
  <w:style w:type="character" w:customStyle="1" w:styleId="FooterChar">
    <w:name w:val="Footer Char"/>
    <w:basedOn w:val="DefaultParagraphFont"/>
    <w:link w:val="Footer"/>
    <w:uiPriority w:val="99"/>
    <w:rsid w:val="00F64BCE"/>
    <w:rPr>
      <w:rFonts w:ascii="Calibri" w:eastAsia="Times New Roman" w:hAnsi="Calibri" w:cs="Arial"/>
      <w:sz w:val="24"/>
      <w:szCs w:val="24"/>
    </w:rPr>
  </w:style>
  <w:style w:type="paragraph" w:styleId="BodyText">
    <w:name w:val="Body Text"/>
    <w:basedOn w:val="Normal"/>
    <w:link w:val="BodyTextChar"/>
    <w:uiPriority w:val="99"/>
    <w:semiHidden/>
    <w:unhideWhenUsed/>
    <w:rsid w:val="00217EA2"/>
    <w:pPr>
      <w:spacing w:after="120"/>
    </w:pPr>
  </w:style>
  <w:style w:type="character" w:customStyle="1" w:styleId="BodyTextChar">
    <w:name w:val="Body Text Char"/>
    <w:basedOn w:val="DefaultParagraphFont"/>
    <w:link w:val="BodyText"/>
    <w:uiPriority w:val="99"/>
    <w:semiHidden/>
    <w:rsid w:val="00217EA2"/>
    <w:rPr>
      <w:rFonts w:ascii="Calibri" w:eastAsia="Times New Roman" w:hAnsi="Calibri" w:cs="Arial"/>
      <w:sz w:val="24"/>
      <w:szCs w:val="24"/>
    </w:rPr>
  </w:style>
  <w:style w:type="character" w:customStyle="1" w:styleId="Heading2Char">
    <w:name w:val="Heading 2 Char"/>
    <w:basedOn w:val="DefaultParagraphFont"/>
    <w:link w:val="Heading2"/>
    <w:rsid w:val="00217EA2"/>
    <w:rPr>
      <w:rFonts w:ascii="Calibri" w:eastAsia="Times New Roman" w:hAnsi="Calibri" w:cs="Arial"/>
      <w:b/>
      <w:sz w:val="32"/>
      <w:szCs w:val="32"/>
    </w:rPr>
  </w:style>
  <w:style w:type="character" w:customStyle="1" w:styleId="Heading1Char">
    <w:name w:val="Heading 1 Char"/>
    <w:basedOn w:val="DefaultParagraphFont"/>
    <w:link w:val="Heading1"/>
    <w:uiPriority w:val="9"/>
    <w:rsid w:val="0058703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703B"/>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58703B"/>
    <w:pPr>
      <w:spacing w:after="120" w:line="480" w:lineRule="auto"/>
    </w:pPr>
  </w:style>
  <w:style w:type="character" w:customStyle="1" w:styleId="BodyText2Char">
    <w:name w:val="Body Text 2 Char"/>
    <w:basedOn w:val="DefaultParagraphFont"/>
    <w:link w:val="BodyText2"/>
    <w:uiPriority w:val="99"/>
    <w:semiHidden/>
    <w:rsid w:val="0058703B"/>
    <w:rPr>
      <w:rFonts w:ascii="Calibri" w:eastAsia="Times New Roman"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mjtacc.com" TargetMode="External"/><Relationship Id="rId3" Type="http://schemas.microsoft.com/office/2007/relationships/stylesWithEffects" Target="stylesWithEffects.xml"/><Relationship Id="rId21" Type="http://schemas.openxmlformats.org/officeDocument/2006/relationships/hyperlink" Target="http://www.bpdcentral.org" TargetMode="External"/><Relationship Id="rId7" Type="http://schemas.openxmlformats.org/officeDocument/2006/relationships/endnotes" Target="endnotes.xml"/><Relationship Id="rId12" Type="http://schemas.openxmlformats.org/officeDocument/2006/relationships/hyperlink" Target="http://www.lifeline.org.au/gethelp" TargetMode="External"/><Relationship Id="rId17" Type="http://schemas.openxmlformats.org/officeDocument/2006/relationships/hyperlink" Target="http://www.facebook.com/BorderlineSupport" TargetMode="External"/><Relationship Id="rId2" Type="http://schemas.openxmlformats.org/officeDocument/2006/relationships/styles" Target="styles.xml"/><Relationship Id="rId16" Type="http://schemas.openxmlformats.org/officeDocument/2006/relationships/hyperlink" Target="http://www.borderlinesupport.com.au" TargetMode="External"/><Relationship Id="rId20" Type="http://schemas.openxmlformats.org/officeDocument/2006/relationships/hyperlink" Target="http://www.facebook.com/suicidalsuppor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feline.org.au/gethe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ectrumbpd.com.au"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ihmri.uow.edu.au/projectairstrateg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pdfoundation.org.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2</cp:revision>
  <dcterms:created xsi:type="dcterms:W3CDTF">2013-11-11T22:52:00Z</dcterms:created>
  <dcterms:modified xsi:type="dcterms:W3CDTF">2013-11-11T23:47:00Z</dcterms:modified>
</cp:coreProperties>
</file>